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 xml:space="preserve">СОВЕТ ДЕПУТАТОВ СЕЛЬСКОГО ПОСЕЛЕНИЯ </w:t>
      </w:r>
    </w:p>
    <w:p>
      <w:pPr>
        <w:pStyle w:val="Normal"/>
        <w:jc w:val="center"/>
        <w:rPr>
          <w:b/>
          <w:b/>
          <w:sz w:val="28"/>
          <w:szCs w:val="28"/>
        </w:rPr>
      </w:pPr>
      <w:r>
        <w:rPr>
          <w:b/>
          <w:sz w:val="28"/>
          <w:szCs w:val="28"/>
        </w:rPr>
        <w:t>ВВЕДЕНСКИЙ СЕЛЬСОВЕТ</w:t>
      </w:r>
    </w:p>
    <w:p>
      <w:pPr>
        <w:pStyle w:val="Normal"/>
        <w:jc w:val="center"/>
        <w:rPr>
          <w:b/>
          <w:b/>
          <w:sz w:val="28"/>
          <w:szCs w:val="28"/>
        </w:rPr>
      </w:pPr>
      <w:r>
        <w:rPr>
          <w:b/>
          <w:sz w:val="28"/>
          <w:szCs w:val="28"/>
        </w:rPr>
        <w:t>ЛИПЕЦКОГО МУНИЦИПАЛЬНОГО РАЙОНА</w:t>
      </w:r>
    </w:p>
    <w:p>
      <w:pPr>
        <w:pStyle w:val="Normal"/>
        <w:jc w:val="center"/>
        <w:rPr>
          <w:b/>
          <w:b/>
          <w:sz w:val="28"/>
          <w:szCs w:val="28"/>
        </w:rPr>
      </w:pPr>
      <w:r>
        <w:rPr>
          <w:b/>
          <w:sz w:val="28"/>
          <w:szCs w:val="28"/>
        </w:rPr>
        <w:t>ЛИПЕЦКОЙ ОБЛАСТИ</w:t>
      </w:r>
    </w:p>
    <w:p>
      <w:pPr>
        <w:pStyle w:val="Normal"/>
        <w:jc w:val="center"/>
        <w:rPr>
          <w:b/>
          <w:b/>
          <w:sz w:val="28"/>
          <w:szCs w:val="28"/>
        </w:rPr>
      </w:pPr>
      <w:r>
        <w:rPr>
          <w:b/>
          <w:sz w:val="28"/>
          <w:szCs w:val="28"/>
        </w:rPr>
        <w:t>РОССИЙСКОЙ ФЕДЕРАЦИИ</w:t>
      </w:r>
    </w:p>
    <w:p>
      <w:pPr>
        <w:pStyle w:val="Normal"/>
        <w:jc w:val="center"/>
        <w:rPr>
          <w:sz w:val="28"/>
          <w:szCs w:val="28"/>
        </w:rPr>
      </w:pPr>
      <w:r>
        <w:rPr>
          <w:sz w:val="28"/>
          <w:szCs w:val="28"/>
        </w:rPr>
      </w:r>
    </w:p>
    <w:p>
      <w:pPr>
        <w:pStyle w:val="Normal"/>
        <w:jc w:val="center"/>
        <w:rPr/>
      </w:pPr>
      <w:r>
        <w:rPr>
          <w:sz w:val="28"/>
          <w:szCs w:val="28"/>
        </w:rPr>
        <w:t>Тридцать первая сессия пятого созыва</w:t>
      </w:r>
    </w:p>
    <w:p>
      <w:pPr>
        <w:pStyle w:val="Normal"/>
        <w:jc w:val="center"/>
        <w:rPr>
          <w:sz w:val="28"/>
          <w:szCs w:val="28"/>
        </w:rPr>
      </w:pPr>
      <w:r>
        <w:rPr>
          <w:sz w:val="28"/>
          <w:szCs w:val="28"/>
        </w:rPr>
      </w:r>
    </w:p>
    <w:p>
      <w:pPr>
        <w:pStyle w:val="Normal"/>
        <w:jc w:val="center"/>
        <w:rPr>
          <w:sz w:val="28"/>
          <w:szCs w:val="28"/>
        </w:rPr>
      </w:pPr>
      <w:r>
        <w:rPr>
          <w:b/>
          <w:sz w:val="28"/>
          <w:szCs w:val="28"/>
        </w:rPr>
        <w:t>РЕШЕНИЕ</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both"/>
        <w:rPr/>
      </w:pPr>
      <w:r>
        <w:rPr>
          <w:sz w:val="28"/>
          <w:szCs w:val="28"/>
        </w:rPr>
        <w:t>27.10.2017 года                                                                                      № 16</w:t>
      </w:r>
      <w:r>
        <w:rPr>
          <w:sz w:val="28"/>
          <w:szCs w:val="28"/>
        </w:rPr>
        <w:t>5</w:t>
      </w:r>
    </w:p>
    <w:p>
      <w:pPr>
        <w:pStyle w:val="Normal"/>
        <w:rPr/>
      </w:pPr>
      <w:r>
        <w:rPr/>
      </w:r>
    </w:p>
    <w:p>
      <w:pPr>
        <w:pStyle w:val="ConsPlusTitle"/>
        <w:widowControl/>
        <w:numPr>
          <w:ilvl w:val="0"/>
          <w:numId w:val="0"/>
        </w:numPr>
        <w:jc w:val="center"/>
        <w:outlineLvl w:val="0"/>
        <w:rPr>
          <w:b/>
          <w:b/>
          <w:bCs/>
          <w:sz w:val="26"/>
          <w:szCs w:val="26"/>
        </w:rPr>
      </w:pPr>
      <w:r>
        <w:rPr>
          <w:b/>
          <w:bCs/>
          <w:sz w:val="26"/>
          <w:szCs w:val="26"/>
        </w:rPr>
        <w:t>О принятии Правил благоустройства территории населённых пунктов сельского поселения Введенский сельсовет Липецкого муниципального района Липецкой области</w:t>
      </w:r>
    </w:p>
    <w:p>
      <w:pPr>
        <w:pStyle w:val="ConsPlusTitle"/>
        <w:widowControl/>
        <w:numPr>
          <w:ilvl w:val="0"/>
          <w:numId w:val="0"/>
        </w:numPr>
        <w:jc w:val="center"/>
        <w:outlineLvl w:val="0"/>
        <w:rPr>
          <w:b/>
          <w:b/>
          <w:bCs/>
        </w:rPr>
      </w:pPr>
      <w:r>
        <w:rPr>
          <w:b/>
          <w:bCs/>
        </w:rPr>
      </w:r>
    </w:p>
    <w:p>
      <w:pPr>
        <w:pStyle w:val="ConsPlusTitle"/>
        <w:widowControl/>
        <w:numPr>
          <w:ilvl w:val="0"/>
          <w:numId w:val="0"/>
        </w:numPr>
        <w:jc w:val="center"/>
        <w:outlineLvl w:val="0"/>
        <w:rPr>
          <w:b/>
          <w:b/>
          <w:bCs/>
        </w:rPr>
      </w:pPr>
      <w:r>
        <w:rPr>
          <w:b/>
          <w:bCs/>
        </w:rPr>
      </w:r>
    </w:p>
    <w:p>
      <w:pPr>
        <w:pStyle w:val="Normal"/>
        <w:numPr>
          <w:ilvl w:val="0"/>
          <w:numId w:val="0"/>
        </w:numPr>
        <w:ind w:firstLine="540"/>
        <w:jc w:val="left"/>
        <w:outlineLvl w:val="0"/>
        <w:rPr>
          <w:b w:val="false"/>
          <w:b w:val="false"/>
          <w:bCs w:val="false"/>
        </w:rPr>
      </w:pPr>
      <w:r>
        <w:rPr>
          <w:b w:val="false"/>
          <w:bCs w:val="false"/>
        </w:rPr>
        <w:t>Рассмотрев проект Правил благоустройства территории населённых пунктов сельского поселения Введенский сельсовет Липецкого муниципального района Липецкой области, руководствуясь Уставом сельского поселения Введенский сельсовет, учитывая результаты общественных обсуждений проекта Правил благоустройства, Совет депутатов сельского  поселения  Введенский сельсовет</w:t>
      </w:r>
    </w:p>
    <w:p>
      <w:pPr>
        <w:pStyle w:val="Normal"/>
        <w:numPr>
          <w:ilvl w:val="0"/>
          <w:numId w:val="0"/>
        </w:numPr>
        <w:ind w:firstLine="540"/>
        <w:jc w:val="both"/>
        <w:outlineLvl w:val="0"/>
        <w:rPr/>
      </w:pPr>
      <w:r>
        <w:rPr/>
      </w:r>
    </w:p>
    <w:p>
      <w:pPr>
        <w:pStyle w:val="Normal"/>
        <w:numPr>
          <w:ilvl w:val="0"/>
          <w:numId w:val="0"/>
        </w:numPr>
        <w:ind w:firstLine="540"/>
        <w:jc w:val="both"/>
        <w:outlineLvl w:val="0"/>
        <w:rPr>
          <w:b/>
          <w:b/>
          <w:bCs/>
        </w:rPr>
      </w:pPr>
      <w:r>
        <w:rPr>
          <w:b/>
          <w:bCs/>
          <w:sz w:val="28"/>
          <w:szCs w:val="28"/>
        </w:rPr>
        <w:t>РЕШИЛ:</w:t>
      </w:r>
    </w:p>
    <w:p>
      <w:pPr>
        <w:pStyle w:val="Normal"/>
        <w:numPr>
          <w:ilvl w:val="0"/>
          <w:numId w:val="0"/>
        </w:numPr>
        <w:ind w:firstLine="540"/>
        <w:jc w:val="both"/>
        <w:outlineLvl w:val="0"/>
        <w:rPr>
          <w:b/>
          <w:b/>
          <w:sz w:val="28"/>
          <w:szCs w:val="28"/>
        </w:rPr>
      </w:pPr>
      <w:r>
        <w:rPr>
          <w:b/>
          <w:sz w:val="28"/>
          <w:szCs w:val="28"/>
        </w:rPr>
      </w:r>
    </w:p>
    <w:p>
      <w:pPr>
        <w:pStyle w:val="Normal"/>
        <w:numPr>
          <w:ilvl w:val="0"/>
          <w:numId w:val="0"/>
        </w:numPr>
        <w:ind w:firstLine="540"/>
        <w:jc w:val="both"/>
        <w:outlineLvl w:val="0"/>
        <w:rPr/>
      </w:pPr>
      <w:r>
        <w:rPr>
          <w:b/>
          <w:bCs/>
        </w:rPr>
        <w:t>1.</w:t>
      </w:r>
      <w:r>
        <w:rPr/>
        <w:t xml:space="preserve"> </w:t>
      </w:r>
      <w:r>
        <w:rPr>
          <w:b w:val="false"/>
          <w:bCs w:val="false"/>
        </w:rPr>
        <w:t>Принять Правила благоустройства территории населённых пунктов сельского поселения Введенский сельсовет Липецкого муниципального района Липецкой области (прилагаются).</w:t>
      </w:r>
    </w:p>
    <w:p>
      <w:pPr>
        <w:pStyle w:val="Normal"/>
        <w:numPr>
          <w:ilvl w:val="0"/>
          <w:numId w:val="0"/>
        </w:numPr>
        <w:ind w:firstLine="540"/>
        <w:jc w:val="both"/>
        <w:outlineLvl w:val="0"/>
        <w:rPr/>
      </w:pPr>
      <w:r>
        <w:rPr>
          <w:b/>
          <w:bCs/>
        </w:rPr>
        <w:t>2.</w:t>
      </w:r>
      <w:r>
        <w:rPr>
          <w:b w:val="false"/>
          <w:bCs w:val="false"/>
        </w:rPr>
        <w:t xml:space="preserve"> Признать утратившим</w:t>
      </w:r>
      <w:r>
        <w:rPr>
          <w:b w:val="false"/>
          <w:bCs w:val="false"/>
        </w:rPr>
        <w:t>и</w:t>
      </w:r>
      <w:r>
        <w:rPr>
          <w:b w:val="false"/>
          <w:bCs w:val="false"/>
        </w:rPr>
        <w:t xml:space="preserve"> силу:</w:t>
      </w:r>
    </w:p>
    <w:p>
      <w:pPr>
        <w:pStyle w:val="Normal"/>
        <w:numPr>
          <w:ilvl w:val="0"/>
          <w:numId w:val="0"/>
        </w:numPr>
        <w:ind w:firstLine="540"/>
        <w:jc w:val="both"/>
        <w:outlineLvl w:val="0"/>
        <w:rPr/>
      </w:pPr>
      <w:r>
        <w:rPr>
          <w:b/>
          <w:bCs/>
          <w:sz w:val="28"/>
          <w:szCs w:val="28"/>
        </w:rPr>
        <w:t>-</w:t>
      </w:r>
      <w:r>
        <w:rPr>
          <w:b w:val="false"/>
          <w:bCs w:val="false"/>
          <w:sz w:val="28"/>
          <w:szCs w:val="28"/>
        </w:rPr>
        <w:t xml:space="preserve"> </w:t>
      </w:r>
      <w:r>
        <w:rPr>
          <w:b w:val="false"/>
          <w:bCs w:val="false"/>
        </w:rPr>
        <w:t>решение № 80 от 21.06.2012 г. «Правила содержания территорий и элементов внешнего благоустройства в черте сельского поселения Введенский сельсовет»;</w:t>
      </w:r>
    </w:p>
    <w:p>
      <w:pPr>
        <w:pStyle w:val="Normal"/>
        <w:numPr>
          <w:ilvl w:val="0"/>
          <w:numId w:val="0"/>
        </w:numPr>
        <w:ind w:firstLine="540"/>
        <w:jc w:val="both"/>
        <w:outlineLvl w:val="0"/>
        <w:rPr/>
      </w:pPr>
      <w:r>
        <w:rPr>
          <w:b/>
          <w:bCs/>
        </w:rPr>
        <w:t>-</w:t>
      </w:r>
      <w:r>
        <w:rPr>
          <w:b w:val="false"/>
          <w:bCs w:val="false"/>
        </w:rPr>
        <w:t xml:space="preserve"> решение № 85 от 16.08.2012 г. «О внесении изменений в Правила содержания территорий и элементов внешнего благоустройства в черте сельского поселения Введенский сельсовет».</w:t>
      </w:r>
    </w:p>
    <w:p>
      <w:pPr>
        <w:pStyle w:val="Normal"/>
        <w:numPr>
          <w:ilvl w:val="0"/>
          <w:numId w:val="0"/>
        </w:numPr>
        <w:ind w:firstLine="540"/>
        <w:jc w:val="both"/>
        <w:outlineLvl w:val="0"/>
        <w:rPr/>
      </w:pPr>
      <w:r>
        <w:rPr>
          <w:b/>
          <w:bCs/>
        </w:rPr>
        <w:t>3.</w:t>
      </w:r>
      <w:r>
        <w:rPr>
          <w:b w:val="false"/>
          <w:bCs w:val="false"/>
        </w:rPr>
        <w:t xml:space="preserve"> Направить указанный нормативный правовой акт главе сельского поселения для подписания и обнародования.</w:t>
      </w:r>
    </w:p>
    <w:p>
      <w:pPr>
        <w:pStyle w:val="Normal"/>
        <w:numPr>
          <w:ilvl w:val="0"/>
          <w:numId w:val="0"/>
        </w:numPr>
        <w:ind w:firstLine="540"/>
        <w:jc w:val="both"/>
        <w:outlineLvl w:val="0"/>
        <w:rPr/>
      </w:pPr>
      <w:r>
        <w:rPr>
          <w:b/>
          <w:bCs/>
        </w:rPr>
        <w:t>4.</w:t>
      </w:r>
      <w:r>
        <w:rPr>
          <w:b w:val="false"/>
          <w:bCs w:val="false"/>
        </w:rPr>
        <w:t xml:space="preserve"> Настоящее решение вступает в силу с момента его обнародования.</w:t>
      </w:r>
    </w:p>
    <w:p>
      <w:pPr>
        <w:pStyle w:val="Normal"/>
        <w:numPr>
          <w:ilvl w:val="0"/>
          <w:numId w:val="0"/>
        </w:numPr>
        <w:ind w:firstLine="540"/>
        <w:jc w:val="both"/>
        <w:outlineLvl w:val="0"/>
        <w:rPr>
          <w:b w:val="false"/>
          <w:b w:val="false"/>
          <w:bCs w:val="false"/>
        </w:rPr>
      </w:pPr>
      <w:r>
        <w:rPr>
          <w:b w:val="false"/>
          <w:bCs w:val="false"/>
        </w:rPr>
      </w:r>
    </w:p>
    <w:p>
      <w:pPr>
        <w:pStyle w:val="Normal"/>
        <w:numPr>
          <w:ilvl w:val="0"/>
          <w:numId w:val="0"/>
        </w:numPr>
        <w:jc w:val="right"/>
        <w:outlineLvl w:val="0"/>
        <w:rPr/>
      </w:pPr>
      <w:r>
        <w:rPr/>
      </w:r>
    </w:p>
    <w:p>
      <w:pPr>
        <w:pStyle w:val="Normal"/>
        <w:numPr>
          <w:ilvl w:val="0"/>
          <w:numId w:val="0"/>
        </w:numPr>
        <w:tabs>
          <w:tab w:val="left" w:pos="420" w:leader="none"/>
        </w:tabs>
        <w:outlineLvl w:val="0"/>
        <w:rPr/>
      </w:pPr>
      <w:r>
        <w:rPr/>
        <w:tab/>
      </w:r>
    </w:p>
    <w:p>
      <w:pPr>
        <w:pStyle w:val="Normal"/>
        <w:numPr>
          <w:ilvl w:val="0"/>
          <w:numId w:val="0"/>
        </w:numPr>
        <w:tabs>
          <w:tab w:val="left" w:pos="420" w:leader="none"/>
        </w:tabs>
        <w:outlineLvl w:val="0"/>
        <w:rPr/>
      </w:pPr>
      <w:r>
        <w:rPr/>
        <w:t>Заместитель председателя</w:t>
      </w:r>
    </w:p>
    <w:p>
      <w:pPr>
        <w:pStyle w:val="Normal"/>
        <w:numPr>
          <w:ilvl w:val="0"/>
          <w:numId w:val="0"/>
        </w:numPr>
        <w:tabs>
          <w:tab w:val="left" w:pos="420" w:leader="none"/>
        </w:tabs>
        <w:outlineLvl w:val="0"/>
        <w:rPr/>
      </w:pPr>
      <w:r>
        <w:rPr/>
        <w:t xml:space="preserve">Совета депутатов сельского </w:t>
      </w:r>
    </w:p>
    <w:p>
      <w:pPr>
        <w:pStyle w:val="Normal"/>
        <w:numPr>
          <w:ilvl w:val="0"/>
          <w:numId w:val="0"/>
        </w:numPr>
        <w:tabs>
          <w:tab w:val="left" w:pos="420" w:leader="none"/>
        </w:tabs>
        <w:outlineLvl w:val="0"/>
        <w:rPr/>
      </w:pPr>
      <w:r>
        <w:rPr/>
        <w:t>поселения Введенский сельсовет:                                                       А. А. Мещалкина</w:t>
      </w:r>
    </w:p>
    <w:p>
      <w:pPr>
        <w:pStyle w:val="Normal"/>
        <w:numPr>
          <w:ilvl w:val="0"/>
          <w:numId w:val="0"/>
        </w:numPr>
        <w:tabs>
          <w:tab w:val="left" w:pos="420" w:leader="none"/>
        </w:tabs>
        <w:outlineLvl w:val="0"/>
        <w:rPr/>
      </w:pPr>
      <w:r>
        <w:rPr/>
      </w:r>
    </w:p>
    <w:p>
      <w:pPr>
        <w:pStyle w:val="Normal"/>
        <w:numPr>
          <w:ilvl w:val="0"/>
          <w:numId w:val="0"/>
        </w:numPr>
        <w:tabs>
          <w:tab w:val="left" w:pos="420" w:leader="none"/>
        </w:tabs>
        <w:outlineLvl w:val="0"/>
        <w:rPr/>
      </w:pPr>
      <w:r>
        <w:rPr/>
      </w:r>
    </w:p>
    <w:p>
      <w:pPr>
        <w:pStyle w:val="Normal"/>
        <w:numPr>
          <w:ilvl w:val="0"/>
          <w:numId w:val="0"/>
        </w:numPr>
        <w:tabs>
          <w:tab w:val="left" w:pos="420" w:leader="none"/>
        </w:tabs>
        <w:outlineLvl w:val="0"/>
        <w:rPr/>
      </w:pPr>
      <w:r>
        <w:rPr/>
      </w:r>
    </w:p>
    <w:p>
      <w:pPr>
        <w:pStyle w:val="Normal"/>
        <w:numPr>
          <w:ilvl w:val="0"/>
          <w:numId w:val="0"/>
        </w:numPr>
        <w:tabs>
          <w:tab w:val="left" w:pos="420" w:leader="none"/>
        </w:tabs>
        <w:outlineLvl w:val="0"/>
        <w:rPr/>
      </w:pPr>
      <w:r>
        <w:rPr/>
      </w:r>
    </w:p>
    <w:p>
      <w:pPr>
        <w:pStyle w:val="Normal"/>
        <w:numPr>
          <w:ilvl w:val="0"/>
          <w:numId w:val="0"/>
        </w:numPr>
        <w:tabs>
          <w:tab w:val="left" w:pos="420" w:leader="none"/>
        </w:tabs>
        <w:outlineLvl w:val="0"/>
        <w:rPr/>
      </w:pPr>
      <w:r>
        <w:rPr/>
      </w:r>
    </w:p>
    <w:p>
      <w:pPr>
        <w:pStyle w:val="ConsPlusTitle"/>
        <w:widowControl/>
        <w:numPr>
          <w:ilvl w:val="0"/>
          <w:numId w:val="0"/>
        </w:numPr>
        <w:jc w:val="center"/>
        <w:outlineLvl w:val="0"/>
        <w:rPr>
          <w:b w:val="false"/>
          <w:b w:val="false"/>
          <w:sz w:val="20"/>
          <w:szCs w:val="20"/>
        </w:rPr>
      </w:pPr>
      <w:r>
        <w:rPr>
          <w:b w:val="false"/>
          <w:sz w:val="20"/>
          <w:szCs w:val="20"/>
        </w:rPr>
      </w:r>
    </w:p>
    <w:p>
      <w:pPr>
        <w:pStyle w:val="ConsPlusTitle"/>
        <w:widowControl/>
        <w:numPr>
          <w:ilvl w:val="0"/>
          <w:numId w:val="0"/>
        </w:numPr>
        <w:bidi w:val="0"/>
        <w:spacing w:lineRule="auto" w:line="240" w:before="0" w:after="0"/>
        <w:ind w:left="5102" w:right="0" w:hanging="0"/>
        <w:jc w:val="left"/>
        <w:outlineLvl w:val="0"/>
        <w:rPr/>
      </w:pPr>
      <w:r>
        <w:rPr>
          <w:b w:val="false"/>
          <w:bCs w:val="false"/>
          <w:sz w:val="24"/>
          <w:szCs w:val="24"/>
        </w:rPr>
        <w:t>Приложение к решению Совета депутатов сельского поселения Введенский сельсовет № 16</w:t>
      </w:r>
      <w:r>
        <w:rPr>
          <w:b w:val="false"/>
          <w:bCs w:val="false"/>
          <w:sz w:val="24"/>
          <w:szCs w:val="24"/>
        </w:rPr>
        <w:t>5</w:t>
      </w:r>
      <w:r>
        <w:rPr>
          <w:b w:val="false"/>
          <w:bCs w:val="false"/>
          <w:sz w:val="24"/>
          <w:szCs w:val="24"/>
        </w:rPr>
        <w:t xml:space="preserve"> от 27.10.2017 г.</w:t>
      </w:r>
    </w:p>
    <w:p>
      <w:pPr>
        <w:pStyle w:val="Style15"/>
        <w:jc w:val="right"/>
        <w:rPr>
          <w:sz w:val="20"/>
          <w:szCs w:val="20"/>
        </w:rPr>
      </w:pPr>
      <w:r>
        <w:rPr>
          <w:sz w:val="20"/>
          <w:szCs w:val="20"/>
        </w:rPr>
      </w:r>
    </w:p>
    <w:p>
      <w:pPr>
        <w:pStyle w:val="Style15"/>
        <w:rPr>
          <w:sz w:val="24"/>
          <w:szCs w:val="20"/>
        </w:rPr>
      </w:pPr>
      <w:r>
        <w:rPr>
          <w:sz w:val="24"/>
          <w:szCs w:val="20"/>
        </w:rPr>
      </w:r>
    </w:p>
    <w:p>
      <w:pPr>
        <w:pStyle w:val="Style15"/>
        <w:jc w:val="center"/>
        <w:rPr>
          <w:rFonts w:ascii="Times New Roman" w:hAnsi="Times New Roman"/>
          <w:b/>
          <w:b/>
          <w:bCs/>
        </w:rPr>
      </w:pPr>
      <w:r>
        <w:rPr>
          <w:rFonts w:ascii="Times New Roman" w:hAnsi="Times New Roman"/>
          <w:b/>
          <w:bCs/>
          <w:szCs w:val="28"/>
        </w:rPr>
        <w:t xml:space="preserve">ПРАВИЛА </w:t>
      </w:r>
      <w:r>
        <w:rPr>
          <w:rFonts w:ascii="Times New Roman" w:hAnsi="Times New Roman"/>
          <w:b/>
          <w:bCs/>
          <w:sz w:val="28"/>
          <w:szCs w:val="28"/>
        </w:rPr>
        <w:t>благоустройства территории населённых пунктов сельского поселения Введенский сельсовет Липецкого муниципального района Липецкой области</w:t>
      </w:r>
    </w:p>
    <w:p>
      <w:pPr>
        <w:pStyle w:val="ConsPlusNormal"/>
        <w:widowControl/>
        <w:numPr>
          <w:ilvl w:val="0"/>
          <w:numId w:val="0"/>
        </w:numPr>
        <w:ind w:left="0" w:right="0"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right="0" w:firstLine="540"/>
        <w:jc w:val="center"/>
        <w:rPr>
          <w:rFonts w:ascii="Times New Roman" w:hAnsi="Times New Roman" w:cs="Times New Roman"/>
          <w:b/>
          <w:b/>
          <w:sz w:val="24"/>
          <w:szCs w:val="24"/>
        </w:rPr>
      </w:pPr>
      <w:r>
        <w:rPr>
          <w:rFonts w:cs="Times New Roman" w:ascii="Times New Roman" w:hAnsi="Times New Roman"/>
          <w:b/>
          <w:sz w:val="24"/>
          <w:szCs w:val="24"/>
        </w:rPr>
        <w:t>Статья 1. Общие положения</w:t>
      </w:r>
    </w:p>
    <w:p>
      <w:pPr>
        <w:pStyle w:val="ConsPlusNormal"/>
        <w:widowControl/>
        <w:numPr>
          <w:ilvl w:val="0"/>
          <w:numId w:val="0"/>
        </w:numPr>
        <w:ind w:left="0" w:right="0"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left="0" w:right="0" w:firstLine="540"/>
        <w:jc w:val="both"/>
        <w:rPr/>
      </w:pPr>
      <w:r>
        <w:rPr>
          <w:rFonts w:cs="Times New Roman" w:ascii="Times New Roman" w:hAnsi="Times New Roman"/>
          <w:b/>
          <w:bCs/>
          <w:sz w:val="24"/>
          <w:szCs w:val="24"/>
        </w:rPr>
        <w:t xml:space="preserve">1.1. </w:t>
      </w:r>
      <w:r>
        <w:rPr>
          <w:rFonts w:cs="Times New Roman" w:ascii="Times New Roman" w:hAnsi="Times New Roman"/>
          <w:sz w:val="24"/>
          <w:szCs w:val="24"/>
        </w:rPr>
        <w:t>Правила благоустройства территории сельского поселения Введенский сельсовет Липецкого муниципального района (далее - Правила) устанавливают единые и обязательные для исполнения нормы и требования в сфере внешнего благоустройства населенных пунктов, определяют порядок уборки и содержания  территории, включая прилегающие к границам зданий и ограждений, а также внутренние производственные территории, для всех юридических, физических лиц и индивидуальных предпринимателей.</w:t>
      </w:r>
    </w:p>
    <w:p>
      <w:pPr>
        <w:pStyle w:val="ConsPlusNormal"/>
        <w:widowControl/>
        <w:ind w:left="0" w:right="0" w:firstLine="540"/>
        <w:jc w:val="both"/>
        <w:rPr/>
      </w:pPr>
      <w:r>
        <w:rPr>
          <w:rFonts w:cs="Times New Roman" w:ascii="Times New Roman" w:hAnsi="Times New Roman"/>
          <w:b/>
          <w:bCs/>
          <w:sz w:val="24"/>
          <w:szCs w:val="24"/>
        </w:rPr>
        <w:t xml:space="preserve">1.2. </w:t>
      </w:r>
      <w:r>
        <w:rPr>
          <w:rFonts w:cs="Times New Roman" w:ascii="Times New Roman" w:hAnsi="Times New Roman"/>
          <w:sz w:val="24"/>
          <w:szCs w:val="24"/>
        </w:rPr>
        <w:t>Настоящие Правила разработаны в целях создания благополучных условий жизнедеятельности населения, охраны окружающей среды, сохранения жизни и здоровья граждан.</w:t>
      </w:r>
    </w:p>
    <w:p>
      <w:pPr>
        <w:pStyle w:val="ConsPlusNormal"/>
        <w:widowControl/>
        <w:ind w:left="0" w:right="0" w:firstLine="540"/>
        <w:jc w:val="both"/>
        <w:rPr/>
      </w:pPr>
      <w:r>
        <w:rPr>
          <w:rFonts w:cs="Times New Roman" w:ascii="Times New Roman" w:hAnsi="Times New Roman"/>
          <w:b/>
          <w:bCs/>
          <w:sz w:val="24"/>
          <w:szCs w:val="24"/>
        </w:rPr>
        <w:t>1.3.</w:t>
      </w:r>
      <w:r>
        <w:rPr>
          <w:rFonts w:cs="Times New Roman" w:ascii="Times New Roman" w:hAnsi="Times New Roman"/>
          <w:sz w:val="24"/>
          <w:szCs w:val="24"/>
        </w:rPr>
        <w:t xml:space="preserve"> Применяемые термины и понятия:</w:t>
      </w:r>
    </w:p>
    <w:p>
      <w:pPr>
        <w:pStyle w:val="ConsPlusNormal"/>
        <w:widowControl/>
        <w:ind w:left="0" w:right="0" w:firstLine="540"/>
        <w:jc w:val="both"/>
        <w:rPr/>
      </w:pPr>
      <w:r>
        <w:rPr>
          <w:rFonts w:cs="Times New Roman" w:ascii="Times New Roman" w:hAnsi="Times New Roman"/>
          <w:b/>
          <w:sz w:val="24"/>
          <w:szCs w:val="24"/>
        </w:rPr>
        <w:t>благоустройство</w:t>
      </w:r>
      <w:r>
        <w:rPr>
          <w:rFonts w:cs="Times New Roman" w:ascii="Times New Roman" w:hAnsi="Times New Roman"/>
          <w:sz w:val="24"/>
          <w:szCs w:val="24"/>
        </w:rPr>
        <w:t xml:space="preserve"> - совокупность мероприятий, направленных на создание или улучшение условий проживания жителей, функционирования инфраструктуры поселения, обеспечение санитарно-эпидемиологической и экологической безопасности населения;</w:t>
      </w:r>
    </w:p>
    <w:p>
      <w:pPr>
        <w:pStyle w:val="ConsPlusNormal"/>
        <w:widowControl/>
        <w:ind w:left="0" w:right="0" w:firstLine="540"/>
        <w:jc w:val="both"/>
        <w:rPr/>
      </w:pPr>
      <w:r>
        <w:rPr>
          <w:rFonts w:cs="Times New Roman" w:ascii="Times New Roman" w:hAnsi="Times New Roman"/>
          <w:b/>
          <w:sz w:val="24"/>
          <w:szCs w:val="24"/>
        </w:rPr>
        <w:t>пользователи земли</w:t>
      </w:r>
      <w:r>
        <w:rPr>
          <w:rFonts w:cs="Times New Roman" w:ascii="Times New Roman" w:hAnsi="Times New Roman"/>
          <w:sz w:val="24"/>
          <w:szCs w:val="24"/>
        </w:rPr>
        <w:t xml:space="preserve"> - собственники, владельцы, арендаторы, застройщики зданий, сооружений и прилегающих к ним придомовых территорий;</w:t>
      </w:r>
    </w:p>
    <w:p>
      <w:pPr>
        <w:pStyle w:val="ConsPlusNormal"/>
        <w:widowControl/>
        <w:ind w:left="0" w:right="0" w:firstLine="540"/>
        <w:jc w:val="both"/>
        <w:rPr/>
      </w:pPr>
      <w:r>
        <w:rPr>
          <w:rFonts w:cs="Times New Roman" w:ascii="Times New Roman" w:hAnsi="Times New Roman"/>
          <w:b/>
          <w:sz w:val="24"/>
          <w:szCs w:val="24"/>
        </w:rPr>
        <w:t>специализированные организации и предприятия</w:t>
      </w:r>
      <w:r>
        <w:rPr>
          <w:rFonts w:cs="Times New Roman" w:ascii="Times New Roman" w:hAnsi="Times New Roman"/>
          <w:sz w:val="24"/>
          <w:szCs w:val="24"/>
        </w:rPr>
        <w:t xml:space="preserve"> - юридические лица, имеющие разрешительную документацию и лицензию на определенный вид деятельности;</w:t>
      </w:r>
    </w:p>
    <w:p>
      <w:pPr>
        <w:pStyle w:val="ConsPlusNormal"/>
        <w:widowControl/>
        <w:ind w:left="0" w:right="0" w:firstLine="540"/>
        <w:jc w:val="both"/>
        <w:rPr/>
      </w:pPr>
      <w:r>
        <w:rPr>
          <w:rFonts w:cs="Times New Roman" w:ascii="Times New Roman" w:hAnsi="Times New Roman"/>
          <w:b/>
          <w:sz w:val="24"/>
          <w:szCs w:val="24"/>
        </w:rPr>
        <w:t>крупногабаритные отходы</w:t>
      </w:r>
      <w:r>
        <w:rPr>
          <w:rFonts w:cs="Times New Roman" w:ascii="Times New Roman" w:hAnsi="Times New Roman"/>
          <w:sz w:val="24"/>
          <w:szCs w:val="24"/>
        </w:rPr>
        <w:t xml:space="preserve"> – отходы потребления и хозяйственной деятельности, утратившие свои потребительские свойства, загрузка которых по своим размерам и характеру производится посредством автотранспортным средством.</w:t>
      </w:r>
    </w:p>
    <w:p>
      <w:pPr>
        <w:pStyle w:val="ConsPlusNormal"/>
        <w:widowControl/>
        <w:ind w:left="0" w:right="0" w:firstLine="540"/>
        <w:jc w:val="both"/>
        <w:rPr/>
      </w:pPr>
      <w:r>
        <w:rPr>
          <w:rFonts w:cs="Times New Roman" w:ascii="Times New Roman" w:hAnsi="Times New Roman"/>
          <w:b/>
          <w:sz w:val="24"/>
          <w:szCs w:val="24"/>
        </w:rPr>
        <w:t>малые формы</w:t>
      </w:r>
      <w:r>
        <w:rPr>
          <w:rFonts w:cs="Times New Roman" w:ascii="Times New Roman" w:hAnsi="Times New Roman"/>
          <w:sz w:val="24"/>
          <w:szCs w:val="24"/>
        </w:rPr>
        <w:t xml:space="preserve"> - скамейки, столбы для сушки белья, песочницы, грибки, оборудование спортивных площадок и т.д.</w:t>
      </w:r>
    </w:p>
    <w:p>
      <w:pPr>
        <w:pStyle w:val="ConsPlusNormal"/>
        <w:widowControl/>
        <w:ind w:left="0" w:right="0" w:firstLine="540"/>
        <w:jc w:val="both"/>
        <w:rPr/>
      </w:pPr>
      <w:r>
        <w:rPr>
          <w:rFonts w:cs="Times New Roman" w:ascii="Times New Roman" w:hAnsi="Times New Roman"/>
          <w:b/>
          <w:bCs/>
          <w:sz w:val="24"/>
          <w:szCs w:val="24"/>
        </w:rPr>
        <w:t xml:space="preserve">1.4. </w:t>
      </w:r>
      <w:r>
        <w:rPr>
          <w:rFonts w:cs="Times New Roman" w:ascii="Times New Roman" w:hAnsi="Times New Roman"/>
          <w:sz w:val="24"/>
          <w:szCs w:val="24"/>
        </w:rPr>
        <w:t>К объектам благоустройства относятся:</w:t>
      </w:r>
    </w:p>
    <w:p>
      <w:pPr>
        <w:pStyle w:val="ConsPlusNormal"/>
        <w:widowControl/>
        <w:ind w:left="0" w:right="0" w:firstLine="540"/>
        <w:jc w:val="both"/>
        <w:rPr/>
      </w:pPr>
      <w:r>
        <w:rPr>
          <w:rFonts w:cs="Times New Roman" w:ascii="Times New Roman" w:hAnsi="Times New Roman"/>
          <w:b/>
          <w:sz w:val="24"/>
          <w:szCs w:val="24"/>
        </w:rPr>
        <w:t>придомовая территория</w:t>
      </w:r>
      <w:r>
        <w:rPr>
          <w:rFonts w:cs="Times New Roman" w:ascii="Times New Roman" w:hAnsi="Times New Roman"/>
          <w:sz w:val="24"/>
          <w:szCs w:val="24"/>
        </w:rPr>
        <w:t xml:space="preserve"> - земельный участок, на котором расположено здание (группа зданий). Границы придомовой территории определяются планом земельного участка, прилагаемого к техническому паспорту. К придомовым территориям относятся тротуары у зданий, участки, занятые зелеными насаждениями между домами и тротуарами, въезды во дворы, территории дворов, дворовые и внутриквартальные проезды, территории мест отдыха, хозяйственных, спортивных, детских и контейнерных площадок, расположенных внутри кварталов многоквартирного жилого фонда;</w:t>
      </w:r>
    </w:p>
    <w:p>
      <w:pPr>
        <w:pStyle w:val="ConsPlusNormal"/>
        <w:widowControl/>
        <w:ind w:left="0" w:right="0" w:firstLine="540"/>
        <w:jc w:val="both"/>
        <w:rPr/>
      </w:pPr>
      <w:r>
        <w:rPr>
          <w:rFonts w:cs="Times New Roman" w:ascii="Times New Roman" w:hAnsi="Times New Roman"/>
          <w:b/>
          <w:sz w:val="24"/>
          <w:szCs w:val="24"/>
        </w:rPr>
        <w:t>элементы внешнего благоустройства</w:t>
      </w:r>
      <w:r>
        <w:rPr>
          <w:rFonts w:cs="Times New Roman" w:ascii="Times New Roman" w:hAnsi="Times New Roman"/>
          <w:sz w:val="24"/>
          <w:szCs w:val="24"/>
        </w:rPr>
        <w:t xml:space="preserve"> - дороги, улицы, проезды, мосты, путепроводы, сети уличного освещения, зеленые насаждения, фасады зданий и сооружений, ограждения, заборы, вывески, реклама всех видов, световые оформления, телефонные будки, фонтаны, бассейны, остановки общественного транспорта, дорожные знаки, памятники, мемориальные доски, общественные туалеты;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территории частного сектора;</w:t>
      </w:r>
    </w:p>
    <w:p>
      <w:pPr>
        <w:pStyle w:val="ConsPlusNormal"/>
        <w:widowControl/>
        <w:ind w:left="0" w:right="0" w:firstLine="540"/>
        <w:jc w:val="both"/>
        <w:rPr/>
      </w:pPr>
      <w:r>
        <w:rPr>
          <w:rFonts w:cs="Times New Roman" w:ascii="Times New Roman" w:hAnsi="Times New Roman"/>
          <w:b/>
          <w:sz w:val="24"/>
          <w:szCs w:val="24"/>
        </w:rPr>
        <w:t>обособленные территории</w:t>
      </w:r>
      <w:r>
        <w:rPr>
          <w:rFonts w:cs="Times New Roman" w:ascii="Times New Roman" w:hAnsi="Times New Roman"/>
          <w:sz w:val="24"/>
          <w:szCs w:val="24"/>
        </w:rPr>
        <w:t xml:space="preserve"> - водоемы, пляжи, места захоронения (кладбища), автозаправочные станции, торговые киоски, палатки, павильоны, рынки, детские сады, школы, учреждения культуры и здравоохранения.</w:t>
      </w:r>
    </w:p>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0" w:firstLine="540"/>
        <w:jc w:val="center"/>
        <w:rPr>
          <w:rFonts w:ascii="Times New Roman" w:hAnsi="Times New Roman" w:cs="Times New Roman"/>
          <w:b/>
          <w:b/>
          <w:sz w:val="24"/>
          <w:szCs w:val="24"/>
        </w:rPr>
      </w:pPr>
      <w:r>
        <w:rPr>
          <w:rFonts w:cs="Times New Roman" w:ascii="Times New Roman" w:hAnsi="Times New Roman"/>
          <w:b/>
          <w:sz w:val="24"/>
          <w:szCs w:val="24"/>
        </w:rPr>
        <w:t>Статья 2. Содержание придомовой территории</w:t>
      </w:r>
    </w:p>
    <w:p>
      <w:pPr>
        <w:pStyle w:val="ConsPlusNormal"/>
        <w:widowControl/>
        <w:ind w:left="0" w:right="0" w:firstLine="540"/>
        <w:jc w:val="center"/>
        <w:rPr/>
      </w:pPr>
      <w:r>
        <w:rPr/>
      </w:r>
    </w:p>
    <w:p>
      <w:pPr>
        <w:pStyle w:val="ConsPlusNormal"/>
        <w:widowControl/>
        <w:ind w:left="0" w:right="0" w:firstLine="540"/>
        <w:jc w:val="both"/>
        <w:rPr/>
      </w:pPr>
      <w:r>
        <w:rPr>
          <w:rFonts w:eastAsia="Times New Roman" w:cs="Times New Roman" w:ascii="Times New Roman" w:hAnsi="Times New Roman"/>
          <w:sz w:val="24"/>
          <w:szCs w:val="24"/>
        </w:rPr>
        <w:t xml:space="preserve"> </w:t>
      </w:r>
      <w:r>
        <w:rPr>
          <w:rFonts w:cs="Times New Roman" w:ascii="Times New Roman" w:hAnsi="Times New Roman"/>
          <w:b/>
          <w:bCs/>
          <w:sz w:val="24"/>
          <w:szCs w:val="24"/>
        </w:rPr>
        <w:t xml:space="preserve">2.1. </w:t>
      </w:r>
      <w:r>
        <w:rPr>
          <w:rFonts w:cs="Times New Roman" w:ascii="Times New Roman" w:hAnsi="Times New Roman"/>
          <w:sz w:val="24"/>
          <w:szCs w:val="24"/>
        </w:rPr>
        <w:t>Содержание придомовой территории осуществляется землепользователем в объеме, предусмотренном настоящими Правилами, самостоятельно или посредством привлечения специализированных служб и предприятий на договорной основе, за счет собственных средств</w:t>
      </w:r>
    </w:p>
    <w:p>
      <w:pPr>
        <w:pStyle w:val="ConsPlusNormal"/>
        <w:widowControl/>
        <w:ind w:left="0" w:right="0" w:firstLine="540"/>
        <w:jc w:val="both"/>
        <w:rPr/>
      </w:pPr>
      <w:r>
        <w:rPr>
          <w:rFonts w:cs="Times New Roman" w:ascii="Times New Roman" w:hAnsi="Times New Roman"/>
          <w:b/>
          <w:bCs/>
          <w:sz w:val="24"/>
          <w:szCs w:val="24"/>
        </w:rPr>
        <w:t>2.2.</w:t>
      </w:r>
      <w:r>
        <w:rPr>
          <w:rFonts w:cs="Times New Roman" w:ascii="Times New Roman" w:hAnsi="Times New Roman"/>
          <w:sz w:val="24"/>
          <w:szCs w:val="24"/>
        </w:rPr>
        <w:t xml:space="preserve"> Санитарное содержание (очистка) дворовых территорий включает в себя уборку территорий, вывоз мусора, твердых бытовых и крупногабаритных отходов. Все виды отходов и мусора должны собираться в специальные мусоросборники (контейнеры и бункеры-накопители), которые устанавливаются в необходимом количестве в соответствии с нормами накопления на контейнерных площадках.</w:t>
      </w:r>
    </w:p>
    <w:p>
      <w:pPr>
        <w:pStyle w:val="ConsPlusNormal"/>
        <w:widowControl/>
        <w:ind w:left="0" w:right="0" w:firstLine="540"/>
        <w:jc w:val="both"/>
        <w:rPr/>
      </w:pPr>
      <w:r>
        <w:rPr>
          <w:rFonts w:cs="Times New Roman" w:ascii="Times New Roman" w:hAnsi="Times New Roman"/>
          <w:b/>
          <w:bCs/>
          <w:sz w:val="24"/>
          <w:szCs w:val="24"/>
        </w:rPr>
        <w:t xml:space="preserve">2.3. </w:t>
      </w:r>
      <w:r>
        <w:rPr>
          <w:rFonts w:cs="Times New Roman" w:ascii="Times New Roman" w:hAnsi="Times New Roman"/>
          <w:sz w:val="24"/>
          <w:szCs w:val="24"/>
        </w:rPr>
        <w:t>К контейнерным площадкам предъявляются следующие требования: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контейнерные площадки и подъезды к ним должны иметь водонепроницаемое покрытие, свободный и удобный подъезд для спецтранспорта; располагаться от жилых домов, детских учреждений, спортивных и детских площадок, мест отдыха населения на расстоянии, предусмотренном СанПиН 42-128-4690-88, и иметь ограждение, в том числе из зеленых насаждений;</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контейнерная площадка должна иметь с трех сторон ограждение высотой 1,0 - 1,2 м, чтобы не допускать попадания мусора на прилегающую территорию;</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контейнеры и бункеры-накопители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Контейнеры и бункеры-накопители должны быть окрашены, иметь маркировку владельца, и оборудоваться крышками;</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очистка контейнеров и бункеров-накопителей осуществляется по мере их заполнения;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дезинсекция и дезинфекция контейнеров и бункеров-накопителей должны производиться по мере необходимости.</w:t>
      </w:r>
    </w:p>
    <w:p>
      <w:pPr>
        <w:pStyle w:val="ConsPlusNormal"/>
        <w:widowControl/>
        <w:ind w:left="0" w:right="0" w:firstLine="540"/>
        <w:jc w:val="both"/>
        <w:rPr/>
      </w:pPr>
      <w:r>
        <w:rPr>
          <w:rFonts w:cs="Times New Roman" w:ascii="Times New Roman" w:hAnsi="Times New Roman"/>
          <w:sz w:val="24"/>
          <w:szCs w:val="24"/>
        </w:rPr>
        <w:t>Вывоз и утилизация отходов осуществляется по возмездному договору, заключаемому в установленном действующим законодательством порядке.</w:t>
      </w:r>
    </w:p>
    <w:p>
      <w:pPr>
        <w:pStyle w:val="ConsPlusNormal"/>
        <w:widowControl/>
        <w:ind w:left="0" w:right="0" w:firstLine="540"/>
        <w:jc w:val="both"/>
        <w:rPr/>
      </w:pPr>
      <w:r>
        <w:rPr>
          <w:rFonts w:cs="Times New Roman" w:ascii="Times New Roman" w:hAnsi="Times New Roman"/>
          <w:b/>
          <w:bCs/>
          <w:sz w:val="24"/>
          <w:szCs w:val="24"/>
        </w:rPr>
        <w:t xml:space="preserve">2.3.1. </w:t>
      </w:r>
      <w:r>
        <w:rPr>
          <w:rFonts w:cs="Times New Roman" w:ascii="Times New Roman" w:hAnsi="Times New Roman"/>
          <w:sz w:val="24"/>
          <w:szCs w:val="24"/>
        </w:rPr>
        <w:t>Сбор жидких отходов:</w:t>
      </w:r>
    </w:p>
    <w:p>
      <w:pPr>
        <w:pStyle w:val="ListParagraph"/>
        <w:ind w:left="426" w:right="0" w:hanging="0"/>
        <w:rPr/>
      </w:pPr>
      <w:r>
        <w:rPr>
          <w:rFonts w:cs="Times New Roman" w:ascii="Times New Roman" w:hAnsi="Times New Roman"/>
          <w:sz w:val="24"/>
          <w:szCs w:val="24"/>
        </w:rPr>
        <w:t xml:space="preserve">Содержание территории осуществляет их правообладатели, которые обязаны обустроить выгреб для сбора жидких отходов в соответствии с санитарными правилами и нормами. ЖБО собирается в домовладениях, не имеющих канализации, - в выгребные ямы жидких отходов, </w:t>
      </w:r>
      <w:r>
        <w:rPr>
          <w:rFonts w:cs="Times New Roman" w:ascii="Times New Roman" w:hAnsi="Times New Roman"/>
          <w:sz w:val="24"/>
          <w:szCs w:val="24"/>
          <w:shd w:fill="FFFFFF" w:val="clear"/>
        </w:rPr>
        <w:t>которые должны иметь водонепроницаемый выгреб и наземную часть с крышкой и решеткой для отделения твердых фракций.</w:t>
      </w:r>
    </w:p>
    <w:p>
      <w:pPr>
        <w:pStyle w:val="ListParagraph"/>
        <w:ind w:left="426" w:right="0" w:hanging="0"/>
        <w:rPr/>
      </w:pPr>
      <w:r>
        <w:rPr>
          <w:rFonts w:cs="Times New Roman" w:ascii="Times New Roman" w:hAnsi="Times New Roman"/>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p>
      <w:pPr>
        <w:pStyle w:val="Style13335512450000000608msonormal"/>
        <w:spacing w:before="0" w:after="0"/>
        <w:ind w:left="426" w:right="0" w:hanging="0"/>
        <w:rPr/>
      </w:pPr>
      <w:r>
        <w:rPr/>
        <w:t>Правообладатели обязаны принимать меры по предотвращению переполнения выгреба. Обеспечивать вывоз отходов путем заключения договоров со специализированной организацией. Правообладателям не допускается устройство труб для отвода сточных вод и дренажных вод.</w:t>
      </w:r>
    </w:p>
    <w:p>
      <w:pPr>
        <w:pStyle w:val="Style13335512450000000608msonormal"/>
        <w:spacing w:before="0" w:after="0"/>
        <w:ind w:left="426" w:right="0" w:hanging="0"/>
        <w:rPr/>
      </w:pPr>
      <w:r>
        <w:rPr/>
        <w:t>Жилые дома и общественные здания, не имеющие канализации, но имеющие внутренние системы водопровода и канализации, оборудуются местными очистными сооружениями для очистки, обезвреживания сточных вод и жидких бытовых отходов; местные очистные сооружения выполняются по проектам, разработанным в соответствии с санитарными и экологическими требованиями. Места размещения местных очистных сооружений по отношению к жилым домам и общественным зданиям должны соответствовать санитарным требованиям. К местным очистным сооружениям должен быть обеспечен подъезд для обслуживания и удаления отходов.</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0" w:firstLine="540"/>
        <w:jc w:val="both"/>
        <w:rPr/>
      </w:pPr>
      <w:r>
        <w:rPr>
          <w:rFonts w:cs="Times New Roman" w:ascii="Times New Roman" w:hAnsi="Times New Roman"/>
          <w:b/>
          <w:bCs/>
          <w:sz w:val="24"/>
          <w:szCs w:val="24"/>
        </w:rPr>
        <w:t>2.4.</w:t>
      </w:r>
      <w:r>
        <w:rPr>
          <w:rFonts w:cs="Times New Roman" w:ascii="Times New Roman" w:hAnsi="Times New Roman"/>
          <w:sz w:val="24"/>
          <w:szCs w:val="24"/>
        </w:rPr>
        <w:t xml:space="preserve"> Граждане обязаны: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поддерживать чистоту и порядок на дворовых территориях;</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складировать бытовой мусор только в специальные контейнеры и на специальные площадки, расположенные на дворовых территориях;</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производить земляные и строительные работы на дворовых территориях только с разрешения соответствующих органов местного самоуправления;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в случае проведения каких-либо строительных работ строительный мусор вывозить на  полигон для захоронения строительных отходов по мере образования.</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сохранность, воспроизводство зеленых насаждений, находящихся на этих участках.</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t>Физические и юридические лица, в агротехнические сроки обязаны проводить уход за зелеными насаждениями согласно Правилам создания, охраны и содержания зеленых насаждений в городах Российской Федерации, утвержденным приказом Госстроя России от 15 декабря 1999 г. N 153.</w:t>
      </w:r>
    </w:p>
    <w:p>
      <w:pPr>
        <w:pStyle w:val="ConsPlusNormal"/>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0" w:firstLine="540"/>
        <w:jc w:val="center"/>
        <w:rPr>
          <w:rFonts w:ascii="Times New Roman" w:hAnsi="Times New Roman" w:cs="Times New Roman"/>
          <w:b/>
          <w:b/>
          <w:bCs/>
          <w:sz w:val="22"/>
          <w:szCs w:val="22"/>
        </w:rPr>
      </w:pPr>
      <w:r>
        <w:rPr>
          <w:rFonts w:cs="Times New Roman" w:ascii="Times New Roman" w:hAnsi="Times New Roman"/>
          <w:b/>
          <w:bCs/>
          <w:sz w:val="22"/>
          <w:szCs w:val="22"/>
        </w:rPr>
        <w:t>Расстояние от зданий и сооружений, а также объектов инженерного благоустройства до деревьев и кустарников следует принимать в соответствии с таблицей</w:t>
      </w:r>
    </w:p>
    <w:p>
      <w:pPr>
        <w:pStyle w:val="ConsPlusNormal"/>
        <w:widowControl/>
        <w:ind w:left="0" w:right="0" w:firstLine="540"/>
        <w:jc w:val="center"/>
        <w:rPr>
          <w:rFonts w:ascii="Times New Roman" w:hAnsi="Times New Roman" w:cs="Times New Roman"/>
          <w:b/>
          <w:b/>
          <w:bCs/>
          <w:sz w:val="22"/>
          <w:szCs w:val="22"/>
        </w:rPr>
      </w:pPr>
      <w:r>
        <w:rPr>
          <w:rFonts w:cs="Times New Roman" w:ascii="Times New Roman" w:hAnsi="Times New Roman"/>
          <w:b/>
          <w:bCs/>
          <w:sz w:val="22"/>
          <w:szCs w:val="22"/>
        </w:rPr>
      </w:r>
    </w:p>
    <w:tbl>
      <w:tblPr>
        <w:tblW w:w="9591"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5117"/>
        <w:gridCol w:w="2386"/>
        <w:gridCol w:w="2088"/>
      </w:tblGrid>
      <w:tr>
        <w:trPr>
          <w:cantSplit w:val="true"/>
        </w:trPr>
        <w:tc>
          <w:tcPr>
            <w:tcW w:w="5117"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t>Здание, сооружение, объект инженерного благоустройства</w:t>
            </w:r>
          </w:p>
        </w:tc>
        <w:tc>
          <w:tcPr>
            <w:tcW w:w="44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t>Расстояния, М, от здания, сооружения, объекта до оси</w:t>
            </w:r>
          </w:p>
        </w:tc>
      </w:tr>
      <w:tr>
        <w:trPr>
          <w:cantSplit w:val="true"/>
        </w:trPr>
        <w:tc>
          <w:tcPr>
            <w:tcW w:w="511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snapToGrid w:val="false"/>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238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t>Ствол дерева</w:t>
            </w:r>
          </w:p>
        </w:tc>
        <w:tc>
          <w:tcPr>
            <w:tcW w:w="2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left="0" w:right="0" w:hanging="0"/>
              <w:jc w:val="center"/>
              <w:rPr/>
            </w:pPr>
            <w:r>
              <w:rPr>
                <w:rFonts w:cs="Times New Roman" w:ascii="Times New Roman" w:hAnsi="Times New Roman"/>
                <w:b/>
                <w:bCs/>
                <w:sz w:val="24"/>
                <w:szCs w:val="24"/>
              </w:rPr>
              <w:t>Кустарника</w:t>
            </w:r>
          </w:p>
        </w:tc>
      </w:tr>
      <w:tr>
        <w:trPr/>
        <w:tc>
          <w:tcPr>
            <w:tcW w:w="511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ind w:left="0" w:right="0" w:hanging="0"/>
              <w:jc w:val="left"/>
              <w:rPr>
                <w:rFonts w:ascii="Times New Roman" w:hAnsi="Times New Roman" w:cs="Times New Roman"/>
                <w:sz w:val="24"/>
                <w:szCs w:val="24"/>
              </w:rPr>
            </w:pPr>
            <w:r>
              <w:rPr>
                <w:rFonts w:cs="Times New Roman" w:ascii="Times New Roman" w:hAnsi="Times New Roman"/>
                <w:sz w:val="24"/>
                <w:szCs w:val="24"/>
              </w:rPr>
              <w:t>Наружная стена здания и сооружения</w:t>
            </w:r>
          </w:p>
        </w:tc>
        <w:tc>
          <w:tcPr>
            <w:tcW w:w="238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5,0</w:t>
            </w:r>
          </w:p>
        </w:tc>
        <w:tc>
          <w:tcPr>
            <w:tcW w:w="2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1,5</w:t>
            </w:r>
          </w:p>
        </w:tc>
      </w:tr>
      <w:tr>
        <w:trPr/>
        <w:tc>
          <w:tcPr>
            <w:tcW w:w="511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ind w:left="0" w:right="0" w:hanging="0"/>
              <w:jc w:val="left"/>
              <w:rPr>
                <w:rFonts w:ascii="Times New Roman" w:hAnsi="Times New Roman" w:cs="Times New Roman"/>
                <w:sz w:val="24"/>
                <w:szCs w:val="24"/>
              </w:rPr>
            </w:pPr>
            <w:r>
              <w:rPr>
                <w:rFonts w:cs="Times New Roman" w:ascii="Times New Roman" w:hAnsi="Times New Roman"/>
                <w:sz w:val="24"/>
                <w:szCs w:val="24"/>
              </w:rPr>
              <w:t>Край тротуара и садовой дорожки</w:t>
            </w:r>
          </w:p>
        </w:tc>
        <w:tc>
          <w:tcPr>
            <w:tcW w:w="238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0,7</w:t>
            </w:r>
          </w:p>
        </w:tc>
        <w:tc>
          <w:tcPr>
            <w:tcW w:w="2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0,5</w:t>
            </w:r>
          </w:p>
        </w:tc>
      </w:tr>
      <w:tr>
        <w:trPr/>
        <w:tc>
          <w:tcPr>
            <w:tcW w:w="511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ind w:left="0" w:right="0" w:hanging="0"/>
              <w:jc w:val="left"/>
              <w:rPr>
                <w:rFonts w:ascii="Times New Roman" w:hAnsi="Times New Roman" w:cs="Times New Roman"/>
                <w:sz w:val="24"/>
                <w:szCs w:val="24"/>
              </w:rPr>
            </w:pPr>
            <w:r>
              <w:rPr>
                <w:rFonts w:cs="Times New Roman" w:ascii="Times New Roman" w:hAnsi="Times New Roman"/>
                <w:sz w:val="24"/>
                <w:szCs w:val="24"/>
              </w:rPr>
              <w:t>Край проезжей части улиц, кромка укреплённой полосы обочины дороги или бровка канавы</w:t>
            </w:r>
          </w:p>
        </w:tc>
        <w:tc>
          <w:tcPr>
            <w:tcW w:w="238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2,0</w:t>
            </w:r>
          </w:p>
        </w:tc>
        <w:tc>
          <w:tcPr>
            <w:tcW w:w="2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511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ind w:left="0" w:right="0" w:hanging="0"/>
              <w:jc w:val="left"/>
              <w:rPr>
                <w:rFonts w:ascii="Times New Roman" w:hAnsi="Times New Roman" w:cs="Times New Roman"/>
                <w:sz w:val="24"/>
                <w:szCs w:val="24"/>
              </w:rPr>
            </w:pPr>
            <w:r>
              <w:rPr>
                <w:rFonts w:cs="Times New Roman" w:ascii="Times New Roman" w:hAnsi="Times New Roman"/>
                <w:sz w:val="24"/>
                <w:szCs w:val="24"/>
              </w:rPr>
              <w:t>Мачта и опора осветительной сети, мостовая опора и эстакада</w:t>
            </w:r>
          </w:p>
        </w:tc>
        <w:tc>
          <w:tcPr>
            <w:tcW w:w="238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4,0</w:t>
            </w:r>
          </w:p>
        </w:tc>
        <w:tc>
          <w:tcPr>
            <w:tcW w:w="2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511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ind w:left="0" w:right="0" w:hanging="0"/>
              <w:jc w:val="left"/>
              <w:rPr>
                <w:rFonts w:ascii="Times New Roman" w:hAnsi="Times New Roman" w:cs="Times New Roman"/>
                <w:sz w:val="24"/>
                <w:szCs w:val="24"/>
              </w:rPr>
            </w:pPr>
            <w:r>
              <w:rPr>
                <w:rFonts w:cs="Times New Roman" w:ascii="Times New Roman" w:hAnsi="Times New Roman"/>
                <w:sz w:val="24"/>
                <w:szCs w:val="24"/>
              </w:rPr>
              <w:t xml:space="preserve">Подошва откоса, террасы и др. </w:t>
            </w:r>
          </w:p>
        </w:tc>
        <w:tc>
          <w:tcPr>
            <w:tcW w:w="238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1,0</w:t>
            </w:r>
          </w:p>
        </w:tc>
        <w:tc>
          <w:tcPr>
            <w:tcW w:w="2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0,5</w:t>
            </w:r>
          </w:p>
        </w:tc>
      </w:tr>
      <w:tr>
        <w:trPr/>
        <w:tc>
          <w:tcPr>
            <w:tcW w:w="511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ind w:left="0" w:right="0" w:hanging="0"/>
              <w:jc w:val="left"/>
              <w:rPr>
                <w:rFonts w:ascii="Times New Roman" w:hAnsi="Times New Roman" w:cs="Times New Roman"/>
                <w:sz w:val="24"/>
                <w:szCs w:val="24"/>
              </w:rPr>
            </w:pPr>
            <w:r>
              <w:rPr>
                <w:rFonts w:cs="Times New Roman" w:ascii="Times New Roman" w:hAnsi="Times New Roman"/>
                <w:sz w:val="24"/>
                <w:szCs w:val="24"/>
              </w:rPr>
              <w:t>Подошва или внутренняя грань подпорной стенки</w:t>
            </w:r>
          </w:p>
        </w:tc>
        <w:tc>
          <w:tcPr>
            <w:tcW w:w="238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3,0</w:t>
            </w:r>
          </w:p>
        </w:tc>
        <w:tc>
          <w:tcPr>
            <w:tcW w:w="2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511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ind w:left="0" w:right="0" w:hanging="0"/>
              <w:jc w:val="left"/>
              <w:rPr>
                <w:rFonts w:ascii="Times New Roman" w:hAnsi="Times New Roman" w:cs="Times New Roman"/>
                <w:sz w:val="24"/>
                <w:szCs w:val="24"/>
              </w:rPr>
            </w:pPr>
            <w:r>
              <w:rPr>
                <w:rFonts w:cs="Times New Roman" w:ascii="Times New Roman" w:hAnsi="Times New Roman"/>
                <w:sz w:val="24"/>
                <w:szCs w:val="24"/>
              </w:rPr>
              <w:t>Подземные сети:</w:t>
            </w:r>
          </w:p>
          <w:p>
            <w:pPr>
              <w:pStyle w:val="ConsPlusNormal"/>
              <w:widowControl/>
              <w:ind w:left="0" w:right="0" w:hanging="0"/>
              <w:jc w:val="left"/>
              <w:rPr>
                <w:rFonts w:ascii="Times New Roman" w:hAnsi="Times New Roman" w:cs="Times New Roman"/>
                <w:sz w:val="24"/>
                <w:szCs w:val="24"/>
              </w:rPr>
            </w:pPr>
            <w:r>
              <w:rPr>
                <w:rFonts w:cs="Times New Roman" w:ascii="Times New Roman" w:hAnsi="Times New Roman"/>
                <w:sz w:val="24"/>
                <w:szCs w:val="24"/>
              </w:rPr>
              <w:t xml:space="preserve">Газопровод, канализация </w:t>
            </w:r>
          </w:p>
          <w:p>
            <w:pPr>
              <w:pStyle w:val="ConsPlusNormal"/>
              <w:widowControl/>
              <w:ind w:left="0" w:right="0" w:hanging="0"/>
              <w:jc w:val="left"/>
              <w:rPr>
                <w:rFonts w:ascii="Times New Roman" w:hAnsi="Times New Roman" w:cs="Times New Roman"/>
                <w:sz w:val="24"/>
                <w:szCs w:val="24"/>
              </w:rPr>
            </w:pPr>
            <w:r>
              <w:rPr>
                <w:rFonts w:cs="Times New Roman" w:ascii="Times New Roman" w:hAnsi="Times New Roman"/>
                <w:sz w:val="24"/>
                <w:szCs w:val="24"/>
              </w:rPr>
              <w:t xml:space="preserve">тепловая сеть (стенка канала, тоннеля или </w:t>
            </w:r>
          </w:p>
          <w:p>
            <w:pPr>
              <w:pStyle w:val="ConsPlusNormal"/>
              <w:widowControl/>
              <w:ind w:left="0" w:right="0" w:hanging="0"/>
              <w:jc w:val="left"/>
              <w:rPr>
                <w:rFonts w:ascii="Times New Roman" w:hAnsi="Times New Roman" w:cs="Times New Roman"/>
                <w:sz w:val="24"/>
                <w:szCs w:val="24"/>
              </w:rPr>
            </w:pPr>
            <w:r>
              <w:rPr>
                <w:rFonts w:cs="Times New Roman" w:ascii="Times New Roman" w:hAnsi="Times New Roman"/>
                <w:sz w:val="24"/>
                <w:szCs w:val="24"/>
              </w:rPr>
              <w:t xml:space="preserve">оболочка при бесканальной прокладке) </w:t>
            </w:r>
          </w:p>
          <w:p>
            <w:pPr>
              <w:pStyle w:val="ConsPlusNormal"/>
              <w:widowControl/>
              <w:ind w:left="0" w:right="0" w:hanging="0"/>
              <w:jc w:val="left"/>
              <w:rPr>
                <w:rFonts w:ascii="Times New Roman" w:hAnsi="Times New Roman" w:cs="Times New Roman"/>
                <w:sz w:val="24"/>
                <w:szCs w:val="24"/>
              </w:rPr>
            </w:pPr>
            <w:r>
              <w:rPr>
                <w:rFonts w:cs="Times New Roman" w:ascii="Times New Roman" w:hAnsi="Times New Roman"/>
                <w:sz w:val="24"/>
                <w:szCs w:val="24"/>
              </w:rPr>
              <w:t>водопровод, дренаж</w:t>
            </w:r>
          </w:p>
          <w:p>
            <w:pPr>
              <w:pStyle w:val="ConsPlusNormal"/>
              <w:widowControl/>
              <w:ind w:left="0" w:right="0" w:hanging="0"/>
              <w:jc w:val="left"/>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силовой кабель и кабель связи</w:t>
            </w:r>
          </w:p>
        </w:tc>
        <w:tc>
          <w:tcPr>
            <w:tcW w:w="238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1,5</w:t>
            </w:r>
          </w:p>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2,0</w:t>
            </w:r>
          </w:p>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2,0</w:t>
            </w:r>
          </w:p>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2,0</w:t>
            </w:r>
          </w:p>
        </w:tc>
        <w:tc>
          <w:tcPr>
            <w:tcW w:w="2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snapToGrid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w:t>
            </w:r>
          </w:p>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1,0</w:t>
            </w:r>
          </w:p>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w:t>
            </w:r>
          </w:p>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t>0,7</w:t>
            </w:r>
          </w:p>
        </w:tc>
      </w:tr>
    </w:tbl>
    <w:p>
      <w:pPr>
        <w:pStyle w:val="Normal"/>
        <w:tabs>
          <w:tab w:val="left" w:pos="1526" w:leader="none"/>
        </w:tabs>
        <w:ind w:left="0" w:right="0" w:firstLine="708"/>
        <w:jc w:val="both"/>
        <w:rPr/>
      </w:pPr>
      <w:r>
        <w:rPr/>
      </w:r>
    </w:p>
    <w:p>
      <w:pPr>
        <w:pStyle w:val="Normal"/>
        <w:tabs>
          <w:tab w:val="left" w:pos="1526" w:leader="none"/>
        </w:tabs>
        <w:ind w:left="0" w:right="0" w:firstLine="708"/>
        <w:jc w:val="both"/>
        <w:rPr/>
      </w:pPr>
      <w:r>
        <w:rPr/>
        <w:t>При содержании зеленых насаждений должны соблюдаться следующие правила:</w:t>
      </w:r>
    </w:p>
    <w:p>
      <w:pPr>
        <w:pStyle w:val="Normal"/>
        <w:tabs>
          <w:tab w:val="left" w:pos="1526" w:leader="none"/>
        </w:tabs>
        <w:ind w:left="0" w:right="0" w:firstLine="708"/>
        <w:jc w:val="both"/>
        <w:rPr/>
      </w:pPr>
      <w:r>
        <w:rPr/>
        <w:t>- проводить регулярную обрезку и стрижку крон деревьев и кустарников, затеняющих жилые помещения, мешающих линиям связи и наружного освещения, движению транспорта и пешеходов, ограничивающих доступ к наружным газопроводам и сооружениям на них по согласованию с органами местного самоуправления.</w:t>
      </w:r>
    </w:p>
    <w:p>
      <w:pPr>
        <w:pStyle w:val="Normal"/>
        <w:widowControl/>
        <w:tabs>
          <w:tab w:val="left" w:pos="1526" w:leader="none"/>
        </w:tabs>
        <w:bidi w:val="0"/>
        <w:ind w:left="0" w:right="0" w:firstLine="680"/>
        <w:jc w:val="both"/>
        <w:rPr/>
      </w:pPr>
      <w:r>
        <w:rPr/>
        <w:t>Расстояния от воздушных линий электропередачи до деревьев следует принимать по Правилам устройства электроустановок (ПУЭ). В соответствии с п. 2.5.116 Правил устройства электроустановок (ПУЭ) расстояние от проводов ВЛ до деревьев, расположенных вдоль улиц, в парках и садах должно быть таким, чтобы при их наибольшем отклонении до кроны деревьев по горизонтали было не менее 2 метров для ВЛ до 20 кВ.</w:t>
      </w:r>
    </w:p>
    <w:p>
      <w:pPr>
        <w:pStyle w:val="Normal"/>
        <w:widowControl/>
        <w:tabs>
          <w:tab w:val="left" w:pos="1526" w:leader="none"/>
        </w:tabs>
        <w:bidi w:val="0"/>
        <w:ind w:left="0" w:right="0" w:firstLine="680"/>
        <w:jc w:val="both"/>
        <w:rPr/>
      </w:pPr>
      <w:r>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pPr>
        <w:pStyle w:val="Normal"/>
        <w:widowControl/>
        <w:tabs>
          <w:tab w:val="left" w:pos="1526" w:leader="none"/>
        </w:tabs>
        <w:bidi w:val="0"/>
        <w:ind w:left="0" w:right="0" w:firstLine="680"/>
        <w:jc w:val="both"/>
        <w:rPr/>
      </w:pPr>
      <w:r>
        <w:rPr/>
        <w:t xml:space="preserve">При несоблюдении указанных расстояний граждане, юридические и иные лица, препятствующим сетевым организациям проводить необходимую работу по обрезке ветвей деревьев, будут привлекаться к установленной ответственности. </w:t>
      </w:r>
    </w:p>
    <w:p>
      <w:pPr>
        <w:pStyle w:val="Normal"/>
        <w:tabs>
          <w:tab w:val="left" w:pos="1526" w:leader="none"/>
        </w:tabs>
        <w:ind w:left="0" w:right="0" w:firstLine="708"/>
        <w:jc w:val="both"/>
        <w:rPr/>
      </w:pPr>
      <w:r>
        <w:rPr>
          <w:b/>
          <w:bCs/>
        </w:rPr>
        <w:t>2.5.</w:t>
      </w:r>
      <w:r>
        <w:rPr/>
        <w:t xml:space="preserve"> Землепользователь обязан:</w:t>
      </w:r>
    </w:p>
    <w:p>
      <w:pPr>
        <w:pStyle w:val="Normal"/>
        <w:tabs>
          <w:tab w:val="left" w:pos="1526" w:leader="none"/>
        </w:tabs>
        <w:ind w:left="0" w:right="0" w:firstLine="708"/>
        <w:jc w:val="both"/>
        <w:rPr/>
      </w:pPr>
      <w:r>
        <w:rPr/>
        <w:t>-содержать в исправном состоянии контейнерные площадки и другие сборники для твердых и жидких бытовых отходов, поддерживать их надлежащее санитарное состояние, включая дезинфекцию и своевременную уборку контейнерных площадок после освобождения контейнеров;</w:t>
      </w:r>
    </w:p>
    <w:p>
      <w:pPr>
        <w:pStyle w:val="Normal"/>
        <w:tabs>
          <w:tab w:val="left" w:pos="1526" w:leader="none"/>
        </w:tabs>
        <w:ind w:left="0" w:right="0" w:firstLine="708"/>
        <w:jc w:val="both"/>
        <w:rPr/>
      </w:pPr>
      <w:r>
        <w:rPr/>
        <w:t>-обеспечить свободный проезд к контейнерным площадкам;</w:t>
      </w:r>
    </w:p>
    <w:p>
      <w:pPr>
        <w:pStyle w:val="Normal"/>
        <w:tabs>
          <w:tab w:val="left" w:pos="1526" w:leader="none"/>
        </w:tabs>
        <w:ind w:left="0" w:right="0" w:firstLine="708"/>
        <w:jc w:val="both"/>
        <w:rPr/>
      </w:pPr>
      <w:r>
        <w:rPr/>
        <w:t>-своевременно заключать прямые договора на вывоз бытовых отходов и следить за выполнением графика их удаления.</w:t>
      </w:r>
    </w:p>
    <w:p>
      <w:pPr>
        <w:pStyle w:val="ConsPlusNormal"/>
        <w:widowControl/>
        <w:ind w:left="0" w:right="0" w:firstLine="540"/>
        <w:jc w:val="both"/>
        <w:rPr/>
      </w:pPr>
      <w:r>
        <w:rPr>
          <w:rFonts w:cs="Times New Roman" w:ascii="Times New Roman" w:hAnsi="Times New Roman"/>
          <w:b/>
          <w:bCs/>
          <w:sz w:val="24"/>
          <w:szCs w:val="24"/>
        </w:rPr>
        <w:t>2.6.</w:t>
      </w:r>
      <w:r>
        <w:rPr>
          <w:rFonts w:cs="Times New Roman" w:ascii="Times New Roman" w:hAnsi="Times New Roman"/>
          <w:sz w:val="24"/>
          <w:szCs w:val="24"/>
        </w:rPr>
        <w:t xml:space="preserve"> На дворовых территориях многоквартирного жилищного фонда запрещено:</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производить ремонт и мойку автотранспорта;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производить земляные и строительные работы без согласования с соответствующими органами местного самоуправления поселения;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возводить надземные и подземные строения без согласования с соответствующими органами местного самоуправления поселения;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оставлять (парковать) автотранспорт на территории, занятой зелеными насаждениями;</w:t>
      </w:r>
    </w:p>
    <w:p>
      <w:pPr>
        <w:pStyle w:val="ListParagraph"/>
        <w:ind w:left="426" w:right="0" w:hanging="0"/>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-заборы полисадников должны быть прозрачными, высотой не более 1 метра и выполнены в едином стиле;</w:t>
      </w:r>
    </w:p>
    <w:p>
      <w:pPr>
        <w:pStyle w:val="ListParagraph"/>
        <w:ind w:left="426" w:right="0" w:hanging="0"/>
        <w:rPr/>
      </w:pPr>
      <w:r>
        <w:rPr>
          <w:rFonts w:cs="Times New Roman" w:ascii="Times New Roman" w:hAnsi="Times New Roman"/>
          <w:sz w:val="24"/>
          <w:szCs w:val="24"/>
          <w:lang w:eastAsia="ru-RU"/>
        </w:rPr>
        <w:t>- не допускается высаживать деревья ближе 4 метров у дороги.</w:t>
      </w:r>
    </w:p>
    <w:p>
      <w:pPr>
        <w:pStyle w:val="ListParagraph"/>
        <w:ind w:left="426" w:right="0" w:hanging="0"/>
        <w:rPr/>
      </w:pPr>
      <w:r>
        <w:rPr>
          <w:rFonts w:cs="Times New Roman" w:ascii="Times New Roman" w:hAnsi="Times New Roman"/>
          <w:b/>
          <w:bCs/>
          <w:sz w:val="24"/>
          <w:szCs w:val="24"/>
        </w:rPr>
        <w:t>2.7.</w:t>
      </w:r>
      <w:r>
        <w:rPr>
          <w:rFonts w:cs="Times New Roman" w:ascii="Times New Roman" w:hAnsi="Times New Roman"/>
          <w:sz w:val="24"/>
          <w:szCs w:val="24"/>
        </w:rPr>
        <w:t xml:space="preserve"> Вывоз твердых бытовых отходов должен осуществляться по графику, согласованному сторонами, заключившими договор на оказание услуг по вывозу твердых бытовых отходов.</w:t>
      </w:r>
    </w:p>
    <w:p>
      <w:pPr>
        <w:pStyle w:val="ListParagraph"/>
        <w:ind w:left="426" w:right="0" w:hanging="0"/>
        <w:rPr/>
      </w:pPr>
      <w:r>
        <w:rPr>
          <w:rFonts w:cs="Times New Roman" w:ascii="Times New Roman" w:hAnsi="Times New Roman"/>
          <w:b/>
          <w:bCs/>
          <w:sz w:val="24"/>
          <w:szCs w:val="24"/>
        </w:rPr>
        <w:t>2.8.</w:t>
      </w:r>
      <w:r>
        <w:rPr>
          <w:rFonts w:cs="Times New Roman" w:ascii="Times New Roman" w:hAnsi="Times New Roman"/>
          <w:sz w:val="24"/>
          <w:szCs w:val="24"/>
        </w:rPr>
        <w:t xml:space="preserve"> Вывоз крупногабаритных отходов должен осуществляться землепользователями ежедневно.</w:t>
      </w:r>
    </w:p>
    <w:p>
      <w:pPr>
        <w:pStyle w:val="Normal"/>
        <w:tabs>
          <w:tab w:val="left" w:pos="1526" w:leader="none"/>
        </w:tabs>
        <w:jc w:val="both"/>
        <w:rPr>
          <w:rFonts w:cs="Times New Roman"/>
          <w:b/>
          <w:b/>
          <w:sz w:val="24"/>
          <w:szCs w:val="24"/>
        </w:rPr>
      </w:pPr>
      <w:r>
        <w:rPr>
          <w:rFonts w:cs="Times New Roman"/>
          <w:b/>
          <w:sz w:val="24"/>
          <w:szCs w:val="24"/>
        </w:rPr>
      </w:r>
    </w:p>
    <w:p>
      <w:pPr>
        <w:pStyle w:val="Normal"/>
        <w:tabs>
          <w:tab w:val="left" w:pos="1526" w:leader="none"/>
        </w:tabs>
        <w:ind w:left="0" w:right="0" w:firstLine="708"/>
        <w:jc w:val="center"/>
        <w:rPr>
          <w:b/>
          <w:b/>
        </w:rPr>
      </w:pPr>
      <w:r>
        <w:rPr>
          <w:b/>
        </w:rPr>
        <w:t>Статья 3.  Содержание элементов внешнего благоустройства, малых архитектурных форм</w:t>
      </w:r>
    </w:p>
    <w:p>
      <w:pPr>
        <w:pStyle w:val="Normal"/>
        <w:tabs>
          <w:tab w:val="left" w:pos="1526" w:leader="none"/>
        </w:tabs>
        <w:ind w:left="0" w:right="0" w:firstLine="708"/>
        <w:jc w:val="center"/>
        <w:rPr>
          <w:b/>
          <w:b/>
        </w:rPr>
      </w:pPr>
      <w:r>
        <w:rPr>
          <w:b/>
        </w:rPr>
      </w:r>
    </w:p>
    <w:p>
      <w:pPr>
        <w:pStyle w:val="Normal"/>
        <w:tabs>
          <w:tab w:val="left" w:pos="1526" w:leader="none"/>
        </w:tabs>
        <w:ind w:left="0" w:right="0" w:firstLine="708"/>
        <w:jc w:val="both"/>
        <w:rPr/>
      </w:pPr>
      <w:r>
        <w:rPr>
          <w:b/>
          <w:bCs/>
        </w:rPr>
        <w:t>3.1.</w:t>
      </w:r>
      <w:r>
        <w:rPr/>
        <w:t xml:space="preserve"> При содержании элементов внешнего благоустройства должны выполняться следующие правила:</w:t>
      </w:r>
    </w:p>
    <w:p>
      <w:pPr>
        <w:pStyle w:val="Style21"/>
        <w:tabs>
          <w:tab w:val="left" w:pos="1526" w:leader="none"/>
        </w:tabs>
        <w:rPr>
          <w:sz w:val="24"/>
        </w:rPr>
      </w:pPr>
      <w:r>
        <w:rPr>
          <w:sz w:val="24"/>
        </w:rPr>
        <w:t>-элементы благоустройства должны быть выполнены в соответствии с проектами, надежно закреплены, окрашены, иметь привлекательный вид и обеспечивать безопасность при пользовании ими;</w:t>
      </w:r>
    </w:p>
    <w:p>
      <w:pPr>
        <w:pStyle w:val="Style21"/>
        <w:tabs>
          <w:tab w:val="left" w:pos="1526" w:leader="none"/>
        </w:tabs>
        <w:rPr>
          <w:sz w:val="24"/>
        </w:rPr>
      </w:pPr>
      <w:r>
        <w:rPr>
          <w:sz w:val="24"/>
        </w:rPr>
        <w:t>-запрещается размещать на тротуарах и дворовых территориях павильоны, киоски, различные архитектурные формы, затрудняющие производство механизированной уборки;</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размещение различных торговых сооружений (киосков, палаток, павильонов), ограждений, заборов, установка вывесок, всех видов реклам, устройств светового оформления, телефонных будок, павильонов ожидания, фонтанов, бассейнов и др. малых архитектурных форм разрешается при наличии разрешительной документации, согласованной с соответствующими органами местного самоуправления;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временная установка объектов передвижной розничной торговли осуществляется в соответствии с действующим законодательством;</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временная стоянка личного и общественного транспорта на территории жилых массивов разрешается только на предусмотренных для этих целей площадках, не создавая при этом помех для проезда транспорта, движения пешеходов и уборки территории. Запрещается стоянка транспортных средств с работающими двигателями на придомовых территориях;</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работы по строительству, реконструкции и ремонту (в том числе и аварийному) инженерных сетей производить в соответствии с действующим законодательством.</w:t>
      </w:r>
    </w:p>
    <w:p>
      <w:pPr>
        <w:pStyle w:val="ConsPlusNormal"/>
        <w:widowControl/>
        <w:ind w:left="0" w:right="0" w:firstLine="540"/>
        <w:jc w:val="both"/>
        <w:rPr/>
      </w:pPr>
      <w:r>
        <w:rPr>
          <w:rFonts w:cs="Times New Roman" w:ascii="Times New Roman" w:hAnsi="Times New Roman"/>
          <w:b/>
          <w:bCs/>
          <w:sz w:val="24"/>
          <w:szCs w:val="24"/>
        </w:rPr>
        <w:t xml:space="preserve">3.2. </w:t>
      </w:r>
      <w:r>
        <w:rPr>
          <w:rFonts w:cs="Times New Roman" w:ascii="Times New Roman" w:hAnsi="Times New Roman"/>
          <w:sz w:val="24"/>
          <w:szCs w:val="24"/>
        </w:rPr>
        <w:t>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тротуары, дорожные и иные информационные знаки, другие элементы благоустройства не допускается.</w:t>
      </w:r>
    </w:p>
    <w:p>
      <w:pPr>
        <w:pStyle w:val="ConsPlusNormal"/>
        <w:widowControl/>
        <w:ind w:left="0" w:right="0" w:firstLine="540"/>
        <w:jc w:val="both"/>
        <w:rPr/>
      </w:pPr>
      <w:r>
        <w:rPr>
          <w:rFonts w:cs="Times New Roman" w:ascii="Times New Roman" w:hAnsi="Times New Roman"/>
          <w:b/>
          <w:bCs/>
          <w:sz w:val="24"/>
          <w:szCs w:val="24"/>
        </w:rPr>
        <w:t>3.3.</w:t>
      </w:r>
      <w:r>
        <w:rPr>
          <w:rFonts w:cs="Times New Roman" w:ascii="Times New Roman" w:hAnsi="Times New Roman"/>
          <w:sz w:val="24"/>
          <w:szCs w:val="24"/>
        </w:rPr>
        <w:t xml:space="preserve"> Строительные объекты: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обустройство и содержание строительных площадок в зоне жилого массива, восстановление благоустройства после окончания строительных и ремонтных работ возлагается на застройщиков и владельцев ремонтируемых коммуникаций;</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ответственность за содержание законсервированного объекта строительства (долгостроя) возлагается на владельца (заказчика-застройщика).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Ремонтно-строительные организации, независимо от форм собственности, обязаны: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до начала строительства устраивать дороги с твердым покрытием в местах выезда и въезда со строительной площадки на улицы (въезд и выезд со стройплощадки должен быть с одной стороны) и содержать их в чистоте;</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обеспечивать сдачу в эксплуатацию объектов после капитального ремонта или реконструкций с выполнением всех работ, предусмотренных проектом по благоустройству и озеленению территорий и приведению их в порядок.</w:t>
      </w:r>
    </w:p>
    <w:p>
      <w:pPr>
        <w:pStyle w:val="ConsPlusNormal"/>
        <w:widowControl/>
        <w:ind w:left="0" w:right="0" w:firstLine="540"/>
        <w:jc w:val="both"/>
        <w:rPr/>
      </w:pPr>
      <w:r>
        <w:rPr>
          <w:rFonts w:cs="Times New Roman" w:ascii="Times New Roman" w:hAnsi="Times New Roman"/>
          <w:b/>
          <w:bCs/>
          <w:sz w:val="24"/>
          <w:szCs w:val="24"/>
        </w:rPr>
        <w:t>3.4.</w:t>
      </w:r>
      <w:r>
        <w:rPr>
          <w:rFonts w:cs="Times New Roman" w:ascii="Times New Roman" w:hAnsi="Times New Roman"/>
          <w:sz w:val="24"/>
          <w:szCs w:val="24"/>
        </w:rPr>
        <w:t xml:space="preserve"> Наружное освещение:</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вывоз сбитых, а также демонтируемых опор освещения и контактной сети электрифицированного транспорта осуществляется владельцем опор незамедлительно.</w:t>
      </w:r>
    </w:p>
    <w:p>
      <w:pPr>
        <w:pStyle w:val="ConsPlusNormal"/>
        <w:widowControl/>
        <w:ind w:left="0" w:right="0" w:firstLine="540"/>
        <w:jc w:val="both"/>
        <w:rPr/>
      </w:pPr>
      <w:r>
        <w:rPr>
          <w:rFonts w:cs="Times New Roman" w:ascii="Times New Roman" w:hAnsi="Times New Roman"/>
          <w:b/>
          <w:bCs/>
          <w:sz w:val="24"/>
          <w:szCs w:val="24"/>
        </w:rPr>
        <w:t>3.5.</w:t>
      </w:r>
      <w:r>
        <w:rPr>
          <w:rFonts w:cs="Times New Roman" w:ascii="Times New Roman" w:hAnsi="Times New Roman"/>
          <w:sz w:val="24"/>
          <w:szCs w:val="24"/>
        </w:rPr>
        <w:t xml:space="preserve"> Памятники, мемориальные доски, памятные знаки, стелы: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ответственность за санитарное состояние памятников, мемориальных досок, памятных знаков, стел возлагается на их владельца;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все работы, связанные с ремонтом или реконструкцией памятников, мемориальных досок, памятных знаков, стел, должны согласовываться в соответствии с действующим законодательством.</w:t>
      </w:r>
    </w:p>
    <w:p>
      <w:pPr>
        <w:pStyle w:val="ConsPlusNormal"/>
        <w:widowControl/>
        <w:ind w:left="0" w:right="0" w:firstLine="540"/>
        <w:jc w:val="both"/>
        <w:rPr/>
      </w:pPr>
      <w:r>
        <w:rPr>
          <w:rFonts w:cs="Times New Roman" w:ascii="Times New Roman" w:hAnsi="Times New Roman"/>
          <w:b/>
          <w:bCs/>
          <w:sz w:val="24"/>
          <w:szCs w:val="24"/>
        </w:rPr>
        <w:t>3.6.</w:t>
      </w:r>
      <w:r>
        <w:rPr>
          <w:rFonts w:cs="Times New Roman" w:ascii="Times New Roman" w:hAnsi="Times New Roman"/>
          <w:sz w:val="24"/>
          <w:szCs w:val="24"/>
        </w:rPr>
        <w:t xml:space="preserve"> Афишные тумбы, информационные стенды, рекламные щиты и др.:</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афишные тумбы, информационные стенды, рекламные щиты и др. устанавливаются на улицах  только по разрешению администрации сельского поселения и обслуживаются владельцами;</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владелец обязан содержать тумбы, стенды и прилегающую территорию в надлежащем порядке, пришедшие в негодность тумбы и стенды должны быть демонтированы в течение 5 суток с момента обнаружения владельцем или уполномоченными органами администрации сельского совета непригодности к дальнейшей эксплуатации.</w:t>
      </w:r>
    </w:p>
    <w:p>
      <w:pPr>
        <w:pStyle w:val="ConsPlusNormal"/>
        <w:widowControl/>
        <w:ind w:left="0" w:right="0" w:firstLine="540"/>
        <w:jc w:val="both"/>
        <w:rPr/>
      </w:pPr>
      <w:r>
        <w:rPr>
          <w:rFonts w:cs="Times New Roman" w:ascii="Times New Roman" w:hAnsi="Times New Roman"/>
          <w:b/>
          <w:bCs/>
          <w:sz w:val="24"/>
          <w:szCs w:val="24"/>
        </w:rPr>
        <w:t xml:space="preserve">3.7. </w:t>
      </w:r>
      <w:r>
        <w:rPr>
          <w:rFonts w:cs="Times New Roman" w:ascii="Times New Roman" w:hAnsi="Times New Roman"/>
          <w:sz w:val="24"/>
          <w:szCs w:val="24"/>
        </w:rPr>
        <w:t>Ограждения: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ответственность за технически исправное и надлежащее санитарное состояние ограждений скверов, парков, производственных баз, предприятий, организаций, учреждений и жилых домов возлагается на владельца;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владелец обязан производить ремонт, окраску и очистку ограждений;</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не допускается на сплошных ограждениях наличие надписей, не соответствующих предназначению ограждаемого объекта, в случае обнаружения таких надписей владелец обязан удалить их в течение 2 суток после обнаружения;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решетчатые ограждения с цоколем или без него должны быть безопасными для граждан: не иметь острых выступов, режущих деталей;</w:t>
      </w:r>
    </w:p>
    <w:p>
      <w:pPr>
        <w:pStyle w:val="Style13335512450000000608msonormal"/>
        <w:spacing w:before="0" w:after="0"/>
        <w:ind w:left="426" w:right="0" w:hanging="0"/>
        <w:rPr/>
      </w:pPr>
      <w:r>
        <w:rPr/>
        <w:t>-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не допускается.</w:t>
      </w:r>
    </w:p>
    <w:p>
      <w:pPr>
        <w:pStyle w:val="ConsPlusNormal"/>
        <w:widowControl/>
        <w:ind w:left="0" w:right="0" w:firstLine="540"/>
        <w:jc w:val="both"/>
        <w:rPr/>
      </w:pPr>
      <w:r>
        <w:rPr>
          <w:rFonts w:cs="Times New Roman" w:ascii="Times New Roman" w:hAnsi="Times New Roman"/>
          <w:b/>
          <w:bCs/>
          <w:sz w:val="24"/>
          <w:szCs w:val="24"/>
        </w:rPr>
        <w:t>3.8.</w:t>
      </w:r>
      <w:r>
        <w:rPr>
          <w:rFonts w:cs="Times New Roman" w:ascii="Times New Roman" w:hAnsi="Times New Roman"/>
          <w:sz w:val="24"/>
          <w:szCs w:val="24"/>
        </w:rPr>
        <w:t xml:space="preserve"> Урны: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 на всех площадях, в парках,  рынках, остановках общественного транспорта и других местах должны быть выставлены урны. </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Владельцы предприятий, учреждений, магазинов, киосков обязаны за свои средства устанавливать урны у входов в здание и на арендуемой территории. Очистка урн производится систематически по мере их наполнения, но не реже 1 раза в сутки. </w:t>
      </w:r>
    </w:p>
    <w:p>
      <w:pPr>
        <w:pStyle w:val="Normal"/>
        <w:ind w:left="375" w:right="0" w:hanging="0"/>
        <w:jc w:val="both"/>
        <w:rPr/>
      </w:pPr>
      <w:r>
        <w:rPr>
          <w:b/>
          <w:bCs/>
        </w:rPr>
        <w:t xml:space="preserve">3.9. </w:t>
      </w:r>
      <w:r>
        <w:rPr/>
        <w:t>В зимнее время владельцами зданий и сооружений должна быть организована своевременная очистка кровель от снега, наледи и сосулек. Очистка кровель зданий и сооружений на сторонах, выходящих на пешеходные зоны, от наледообразований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 и с соблюдением работающими Правил техники безопасности. При сбрасывании снега с крыши должны быть приняты меры, обеспечивающие безопасность пешеходов, полную сохранность деревьев, кустарников, воздушных линий уличного электроосвещения, растяжек, рекламных конструкций, линий связи и др. Сброшенный с крыш зданий снег и сосульки незамедлительно убираются по завершении работ.</w:t>
      </w:r>
    </w:p>
    <w:p>
      <w:pPr>
        <w:pStyle w:val="ConsPlusNormal"/>
        <w:widowControl/>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0" w:firstLine="540"/>
        <w:jc w:val="center"/>
        <w:rPr>
          <w:rFonts w:ascii="Times New Roman" w:hAnsi="Times New Roman" w:cs="Times New Roman"/>
          <w:b/>
          <w:b/>
          <w:sz w:val="24"/>
          <w:szCs w:val="24"/>
        </w:rPr>
      </w:pPr>
      <w:r>
        <w:rPr>
          <w:rFonts w:cs="Times New Roman" w:ascii="Times New Roman" w:hAnsi="Times New Roman"/>
          <w:b/>
          <w:sz w:val="24"/>
          <w:szCs w:val="24"/>
        </w:rPr>
        <w:t>Статья 4 .  Жилые дома, здания и сооружения</w:t>
      </w:r>
    </w:p>
    <w:p>
      <w:pPr>
        <w:pStyle w:val="ConsPlusNormal"/>
        <w:widowControl/>
        <w:ind w:left="0" w:right="0" w:firstLine="5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ConsPlusNormal"/>
        <w:widowControl/>
        <w:ind w:left="0" w:right="0" w:firstLine="540"/>
        <w:jc w:val="both"/>
        <w:rPr/>
      </w:pPr>
      <w:r>
        <w:rPr>
          <w:rFonts w:cs="Times New Roman" w:ascii="Times New Roman" w:hAnsi="Times New Roman"/>
          <w:b/>
          <w:bCs/>
          <w:sz w:val="24"/>
          <w:szCs w:val="24"/>
        </w:rPr>
        <w:t>4.1.</w:t>
      </w:r>
      <w:r>
        <w:rPr>
          <w:rFonts w:cs="Times New Roman" w:ascii="Times New Roman" w:hAnsi="Times New Roman"/>
          <w:sz w:val="24"/>
          <w:szCs w:val="24"/>
        </w:rPr>
        <w:t xml:space="preserve"> Фасады зданий и сооружений, ограждения, входные двери, экраны балконов и лоджий, водосточные трубы, другие элементы зданий и малые архитектурные формы должны быть отремонтированы и покрашены. Витрины, окна административных, производственных, общественных, торговых зданий и подъездов жилых домов должны быть остеклены и вымыты.</w:t>
      </w:r>
    </w:p>
    <w:p>
      <w:pPr>
        <w:pStyle w:val="ConsPlusNormal"/>
        <w:widowControl/>
        <w:ind w:left="0" w:right="0" w:firstLine="540"/>
        <w:jc w:val="both"/>
        <w:rPr/>
      </w:pPr>
      <w:r>
        <w:rPr>
          <w:rFonts w:cs="Times New Roman" w:ascii="Times New Roman" w:hAnsi="Times New Roman"/>
          <w:b/>
          <w:bCs/>
          <w:sz w:val="24"/>
          <w:szCs w:val="24"/>
        </w:rPr>
        <w:t>4.2.</w:t>
      </w:r>
      <w:r>
        <w:rPr>
          <w:rFonts w:cs="Times New Roman" w:ascii="Times New Roman" w:hAnsi="Times New Roman"/>
          <w:sz w:val="24"/>
          <w:szCs w:val="24"/>
        </w:rPr>
        <w:t xml:space="preserve"> На всех зданиях в соответствии с установленным порядком нумерации домов должны быть вывешены таблички с номерами домов определенного образца. На домах, находящихся на пересечении улиц, должны быть установлены указатели с названием улицы и номеров домов до следующего перекрестка, таблички и указатели должны содержаться в чистоте, порядке и освещаться в темное время суток.</w:t>
      </w:r>
    </w:p>
    <w:p>
      <w:pPr>
        <w:pStyle w:val="ConsPlusNormal"/>
        <w:widowControl/>
        <w:ind w:left="0" w:right="0" w:firstLine="540"/>
        <w:jc w:val="both"/>
        <w:rPr/>
      </w:pPr>
      <w:r>
        <w:rPr>
          <w:rFonts w:cs="Times New Roman" w:ascii="Times New Roman" w:hAnsi="Times New Roman"/>
          <w:b/>
          <w:bCs/>
          <w:sz w:val="24"/>
          <w:szCs w:val="24"/>
        </w:rPr>
        <w:t>4.3.</w:t>
      </w:r>
      <w:r>
        <w:rPr>
          <w:rFonts w:cs="Times New Roman" w:ascii="Times New Roman" w:hAnsi="Times New Roman"/>
          <w:sz w:val="24"/>
          <w:szCs w:val="24"/>
        </w:rPr>
        <w:t xml:space="preserve"> В зимнее время владельцами, балансодержателями (арендаторами) зданий должна быть организована своевременная очистка кровель от снега, наледи 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деревьев, кустарников, электропроводов, вывесок, рекламных установок, линий связи. Сброшенный с крыш зданий снег и сосульки незамедлительно убираются по завершении работы.</w:t>
      </w:r>
    </w:p>
    <w:p>
      <w:pPr>
        <w:pStyle w:val="ConsPlusNormal"/>
        <w:widowControl/>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0"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left="0" w:right="0" w:firstLine="540"/>
        <w:jc w:val="center"/>
        <w:rPr>
          <w:rFonts w:ascii="Times New Roman" w:hAnsi="Times New Roman" w:cs="Times New Roman"/>
          <w:b/>
          <w:b/>
          <w:sz w:val="24"/>
          <w:szCs w:val="24"/>
        </w:rPr>
      </w:pPr>
      <w:r>
        <w:rPr>
          <w:rFonts w:cs="Times New Roman" w:ascii="Times New Roman" w:hAnsi="Times New Roman"/>
          <w:b/>
          <w:sz w:val="24"/>
          <w:szCs w:val="24"/>
        </w:rPr>
        <w:t>Статья 5.  Содержание территорий частного сектора</w:t>
      </w:r>
    </w:p>
    <w:p>
      <w:pPr>
        <w:pStyle w:val="ConsPlusNormal"/>
        <w:widowControl/>
        <w:ind w:left="0" w:right="0"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left="0" w:right="0" w:firstLine="540"/>
        <w:jc w:val="both"/>
        <w:rPr/>
      </w:pPr>
      <w:r>
        <w:rPr>
          <w:rFonts w:cs="Times New Roman" w:ascii="Times New Roman" w:hAnsi="Times New Roman"/>
          <w:b/>
          <w:bCs/>
          <w:sz w:val="24"/>
          <w:szCs w:val="24"/>
        </w:rPr>
        <w:t>5.1.</w:t>
      </w:r>
      <w:r>
        <w:rPr>
          <w:rFonts w:cs="Times New Roman" w:ascii="Times New Roman" w:hAnsi="Times New Roman"/>
          <w:sz w:val="24"/>
          <w:szCs w:val="24"/>
        </w:rPr>
        <w:t xml:space="preserve"> Жители населенных пунктов сельского поселения, имеющие жилые дома на правах частной собственности, убирают и окашивают от сорной растительности территорию на участках домовладения и прилегающие к домовладению территорию до проезжей части дороги, слева, справа до границ соседнего участка. Сараи, гаражи, подвалы, времянки, летние кухни, расположенные за границей земельного участка должны содержаться в порядке: быть окошены, выкрашены и побелены. Складирование каких-либо материалов или мусора на прилегающей территории не допускается.</w:t>
      </w:r>
    </w:p>
    <w:p>
      <w:pPr>
        <w:pStyle w:val="ConsPlusNormal"/>
        <w:widowControl/>
        <w:ind w:left="0" w:right="0" w:firstLine="540"/>
        <w:jc w:val="both"/>
        <w:rPr/>
      </w:pPr>
      <w:r>
        <w:rPr>
          <w:rFonts w:cs="Times New Roman" w:ascii="Times New Roman" w:hAnsi="Times New Roman"/>
          <w:b/>
          <w:bCs/>
          <w:sz w:val="24"/>
          <w:szCs w:val="24"/>
        </w:rPr>
        <w:t>5.2.</w:t>
      </w:r>
      <w:r>
        <w:rPr>
          <w:rFonts w:cs="Times New Roman" w:ascii="Times New Roman" w:hAnsi="Times New Roman"/>
          <w:sz w:val="24"/>
          <w:szCs w:val="24"/>
        </w:rPr>
        <w:t xml:space="preserve">  Фасады, ограждения, входные двери, водосточные трубы жилых домов на правах частной собственности должны быть отремонтированы.</w:t>
      </w:r>
    </w:p>
    <w:p>
      <w:pPr>
        <w:pStyle w:val="ConsPlusNormal"/>
        <w:widowControl/>
        <w:ind w:left="0" w:right="0" w:firstLine="540"/>
        <w:jc w:val="both"/>
        <w:rPr/>
      </w:pPr>
      <w:r>
        <w:rPr>
          <w:rFonts w:cs="Times New Roman" w:ascii="Times New Roman" w:hAnsi="Times New Roman"/>
          <w:b/>
          <w:bCs/>
          <w:sz w:val="24"/>
          <w:szCs w:val="24"/>
        </w:rPr>
        <w:t>5.3.</w:t>
      </w:r>
      <w:r>
        <w:rPr>
          <w:rFonts w:cs="Times New Roman" w:ascii="Times New Roman" w:hAnsi="Times New Roman"/>
          <w:sz w:val="24"/>
          <w:szCs w:val="24"/>
        </w:rPr>
        <w:t xml:space="preserve"> Сбор твердых и жидких бытовых отходов производят жители, а вывоз - специализированные предприятия и организации, согласно заключенным договорам и графикам.</w:t>
      </w:r>
    </w:p>
    <w:p>
      <w:pPr>
        <w:pStyle w:val="ConsPlusNormal"/>
        <w:widowControl/>
        <w:ind w:left="0" w:right="0" w:firstLine="540"/>
        <w:jc w:val="both"/>
        <w:rPr/>
      </w:pPr>
      <w:r>
        <w:rPr>
          <w:rFonts w:cs="Times New Roman" w:ascii="Times New Roman" w:hAnsi="Times New Roman"/>
          <w:b/>
          <w:bCs/>
          <w:sz w:val="24"/>
          <w:szCs w:val="24"/>
        </w:rPr>
        <w:t>5.3.1</w:t>
      </w:r>
      <w:r>
        <w:rPr>
          <w:rFonts w:cs="Times New Roman" w:ascii="Times New Roman" w:hAnsi="Times New Roman"/>
          <w:sz w:val="24"/>
          <w:szCs w:val="24"/>
        </w:rPr>
        <w:t xml:space="preserve"> Запрещается выносить нераспиленные стволы и корни деревьев, строительный материал, отходы от демонтированных зданий и сооружений на контейнерные площадки. Трупы животных не выбрасывать в контейнеры ТКО и на мусорные площадки.</w:t>
      </w:r>
    </w:p>
    <w:p>
      <w:pPr>
        <w:pStyle w:val="Style13335512450000000608msonormal"/>
        <w:spacing w:before="0" w:after="0"/>
        <w:ind w:left="0" w:right="0" w:firstLine="540"/>
        <w:rPr/>
      </w:pPr>
      <w:r>
        <w:rPr>
          <w:b/>
          <w:bCs/>
        </w:rPr>
        <w:t>5.4.</w:t>
      </w:r>
      <w:r>
        <w:rPr/>
        <w:t xml:space="preserve"> Хранение строительных материалов за пределами земельных участков, принадлежащих на праве собственности или ином праве гражданам и (или) юридическим лицам не допускается. Исключение составляют земельные участки, где нет возможности складирования из-за минимальной площади  земельного участка.</w:t>
      </w:r>
    </w:p>
    <w:p>
      <w:pPr>
        <w:pStyle w:val="Style13335512450000000608a"/>
        <w:spacing w:before="0" w:after="0"/>
        <w:ind w:left="426" w:right="0" w:hanging="0"/>
        <w:rPr/>
      </w:pPr>
      <w:r>
        <w:rPr>
          <w:b/>
          <w:bCs/>
        </w:rPr>
        <w:t>5.4.1.</w:t>
      </w:r>
      <w:r>
        <w:rPr/>
        <w:t xml:space="preserve">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r>
        <w:rPr>
          <w:rStyle w:val="Style14"/>
          <w:bCs w:val="false"/>
        </w:rPr>
        <w:t xml:space="preserve"> </w:t>
      </w:r>
      <w:r>
        <w:rP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w:t>
      </w:r>
    </w:p>
    <w:p>
      <w:pPr>
        <w:pStyle w:val="Normal"/>
        <w:ind w:left="0" w:right="0" w:firstLine="708"/>
        <w:jc w:val="both"/>
        <w:rPr/>
      </w:pPr>
      <w:r>
        <w:rPr>
          <w:b/>
          <w:bCs/>
        </w:rPr>
        <w:t>5.5.</w:t>
      </w:r>
      <w:r>
        <w:rPr/>
        <w:t xml:space="preserve"> Крупногабаритные предметы (бытовая техника, мебель, строительные отходы и др.) накапливаются на территории домовладения и вывозятся по договору на возмездной основе.</w:t>
      </w:r>
    </w:p>
    <w:p>
      <w:pPr>
        <w:pStyle w:val="Normal"/>
        <w:ind w:left="0" w:right="0" w:firstLine="708"/>
        <w:jc w:val="both"/>
        <w:rPr/>
      </w:pPr>
      <w:r>
        <w:rPr>
          <w:b/>
          <w:bCs/>
        </w:rPr>
        <w:t>5.6.</w:t>
      </w:r>
      <w:r>
        <w:rPr/>
        <w:t xml:space="preserve"> Администрация сельсовета должна проводить разъяснительную работу среди населения по заключению договоров со специализированными предприятиями на вывоз мусора из частного сектора и следить за соблюдением жителями частного сектора настоящих Правил.</w:t>
      </w:r>
    </w:p>
    <w:p>
      <w:pPr>
        <w:pStyle w:val="Normal"/>
        <w:ind w:left="0" w:right="0" w:firstLine="708"/>
        <w:jc w:val="both"/>
        <w:rPr/>
      </w:pPr>
      <w:r>
        <w:rPr>
          <w:b/>
          <w:bCs/>
        </w:rPr>
        <w:t xml:space="preserve">5.7. </w:t>
      </w:r>
      <w:r>
        <w:rPr/>
        <w:t>Размещение транспортных средств массой более 3,5 тонн, самоходных машин и иной специальной техники на территориях общего пользования, на объектах благоустройства вне специально обозначенных, обустроенных и оборудованных мест — запрещается.</w:t>
      </w:r>
    </w:p>
    <w:p>
      <w:pPr>
        <w:pStyle w:val="ConsPlusNormal"/>
        <w:widowControl/>
        <w:ind w:left="0" w:right="0"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left="0" w:right="0" w:firstLine="540"/>
        <w:jc w:val="center"/>
        <w:rPr>
          <w:rFonts w:ascii="Times New Roman" w:hAnsi="Times New Roman" w:cs="Times New Roman"/>
          <w:b/>
          <w:b/>
          <w:sz w:val="24"/>
          <w:szCs w:val="24"/>
        </w:rPr>
      </w:pPr>
      <w:r>
        <w:rPr>
          <w:rFonts w:cs="Times New Roman" w:ascii="Times New Roman" w:hAnsi="Times New Roman"/>
          <w:b/>
          <w:sz w:val="24"/>
          <w:szCs w:val="24"/>
        </w:rPr>
        <w:t>Статья 6. Содержание обособленных территорий</w:t>
      </w:r>
    </w:p>
    <w:p>
      <w:pPr>
        <w:pStyle w:val="ConsPlusNormal"/>
        <w:widowControl/>
        <w:ind w:left="0" w:right="0"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left="0" w:right="0" w:hanging="0"/>
        <w:jc w:val="both"/>
        <w:rPr/>
      </w:pPr>
      <w:r>
        <w:rPr>
          <w:rFonts w:cs="Times New Roman"/>
          <w:b/>
          <w:sz w:val="24"/>
          <w:szCs w:val="24"/>
        </w:rPr>
        <w:t xml:space="preserve">     </w:t>
      </w:r>
      <w:r>
        <w:rPr>
          <w:b/>
          <w:bCs/>
        </w:rPr>
        <w:t xml:space="preserve">6.1. </w:t>
      </w:r>
      <w:r>
        <w:rPr/>
        <w:t>Промышленные и сельскохозяйственные предприятия, учреждения, гаражно-строительные кооперативы, автозаправочные станции  убирают и содержат в надлежащем санитарно-техническом состоянии прилегающую территорию на расстоянии 50 м. по периметру, от границ земельного участка.</w:t>
      </w:r>
    </w:p>
    <w:p>
      <w:pPr>
        <w:pStyle w:val="ConsPlusNormal"/>
        <w:widowControl/>
        <w:ind w:left="0" w:right="0" w:firstLine="540"/>
        <w:jc w:val="both"/>
        <w:rPr/>
      </w:pPr>
      <w:r>
        <w:rPr>
          <w:rFonts w:cs="Times New Roman" w:ascii="Times New Roman" w:hAnsi="Times New Roman"/>
          <w:b/>
          <w:bCs/>
          <w:sz w:val="24"/>
          <w:szCs w:val="24"/>
        </w:rPr>
        <w:t xml:space="preserve">6.2. </w:t>
      </w:r>
      <w:r>
        <w:rPr>
          <w:rFonts w:cs="Times New Roman" w:ascii="Times New Roman" w:hAnsi="Times New Roman"/>
          <w:sz w:val="24"/>
          <w:szCs w:val="24"/>
        </w:rPr>
        <w:t>Территории организаций, предприятий общественного питания.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Руководители организаций, предприятий общественного питания, независимо от форм собственности, а также индивидуальные предприниматели обязаны обеспечить:</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полную уборку закрепленных территорий не менее двух раз в сутки (утром и вечером), чистоту и порядок торговой точки в течение рабочего времени;</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в случае, если площадь объекта составляет более 100 кв. м., - наличие возле входов в стационарные объекты торговли и общественного питания не менее двух урн;</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заключение договоров со специализированной организацией на вывоз или утилизацию твердых бытовых отходов;</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соблюдение посетителями требований правил чистоты и порядка.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Организациям, предприятиям общественного питания запрещается: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нарушать асфальтобетонное покрытие тротуаров, повреждать зеленые насаждения и другие объекты внешнего благоустройства при установке открытых павильонов;</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складировать отходы производства, тару в контейнеры и урны, предназначенные для сбора бытового мусора.</w:t>
      </w:r>
    </w:p>
    <w:p>
      <w:pPr>
        <w:pStyle w:val="ConsPlusNormal"/>
        <w:widowControl/>
        <w:ind w:left="0" w:right="0" w:firstLine="540"/>
        <w:jc w:val="both"/>
        <w:rPr/>
      </w:pPr>
      <w:r>
        <w:rPr>
          <w:rFonts w:cs="Times New Roman" w:ascii="Times New Roman" w:hAnsi="Times New Roman"/>
          <w:b/>
          <w:bCs/>
          <w:sz w:val="24"/>
          <w:szCs w:val="24"/>
        </w:rPr>
        <w:t>6.3.</w:t>
      </w:r>
      <w:r>
        <w:rPr>
          <w:rFonts w:cs="Times New Roman" w:ascii="Times New Roman" w:hAnsi="Times New Roman"/>
          <w:sz w:val="24"/>
          <w:szCs w:val="24"/>
        </w:rPr>
        <w:t xml:space="preserve"> Кафе летнего типа - устройство на улицах объектов мелкорозничной торговли производится в соответствии с действующим порядком отвода земельных участков под объекты подобного рода при наличии договорных отношений на вывоз мусора и размещение отходов.</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Владельцы кафе летнего типа обязаны оборудовать торговую точку урнами, а также закрывающимися контейнерами для сбора твердых бытовых отходов и не допускать их переполнения. Размещение кафе летнего типа предусматривает наличие туалета.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По окончании сезона владельцами кафе летнего типа проводятся мероприятия по восстановлению нарушенного благоустройства занимаемого земельного участка.</w:t>
      </w:r>
    </w:p>
    <w:p>
      <w:pPr>
        <w:pStyle w:val="ConsPlusNormal"/>
        <w:widowControl/>
        <w:ind w:left="0" w:right="0" w:firstLine="540"/>
        <w:jc w:val="both"/>
        <w:rPr/>
      </w:pPr>
      <w:r>
        <w:rPr>
          <w:rFonts w:cs="Times New Roman" w:ascii="Times New Roman" w:hAnsi="Times New Roman"/>
          <w:b/>
          <w:bCs/>
          <w:sz w:val="24"/>
          <w:szCs w:val="24"/>
        </w:rPr>
        <w:t xml:space="preserve">6.4. </w:t>
      </w:r>
      <w:r>
        <w:rPr>
          <w:rFonts w:cs="Times New Roman" w:ascii="Times New Roman" w:hAnsi="Times New Roman"/>
          <w:sz w:val="24"/>
          <w:szCs w:val="24"/>
        </w:rPr>
        <w:t>Территории рынков.</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Территория рынков (мини-рынков) должна иметь бетонное и асфальтное покрытие всей площади.</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На территориях мини-рынка должны быть размещены: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туалет контейнерного или стационарного типа;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контейнеры для мусора и урны, расположенные в торговой зоне;</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противопожарные средства.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Контейнеры и мусоросборники очищаются при заполнении не более чем на 2/3 их объема, но не реже 1 раза в сутки.</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На рынках (мини-рынках) не реже одного раза в месяц проводится санитарный день с проведением генеральной уборки территории и торговых мест.</w:t>
      </w:r>
    </w:p>
    <w:p>
      <w:pPr>
        <w:pStyle w:val="ConsPlusNormal"/>
        <w:widowControl/>
        <w:ind w:left="0" w:right="0" w:firstLine="540"/>
        <w:jc w:val="both"/>
        <w:rPr/>
      </w:pPr>
      <w:r>
        <w:rPr>
          <w:rFonts w:cs="Times New Roman" w:ascii="Times New Roman" w:hAnsi="Times New Roman"/>
          <w:b/>
          <w:bCs/>
          <w:sz w:val="24"/>
          <w:szCs w:val="24"/>
        </w:rPr>
        <w:t>6.5.</w:t>
      </w:r>
      <w:r>
        <w:rPr>
          <w:rFonts w:cs="Times New Roman" w:ascii="Times New Roman" w:hAnsi="Times New Roman"/>
          <w:sz w:val="24"/>
          <w:szCs w:val="24"/>
        </w:rPr>
        <w:t xml:space="preserve"> Пляжи.</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Технический персонал пляжа должен производить основную уборку берега, раздевалок, туалетов, зеленой зоны, мойку тары и дезинфекцию туалетов до 8 часов утра. Днем производится патрульная уборка не менее двух раз.</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На территориях пляжей должны быть размещены: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туалет контейнерного или стационарного типа;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контейнеры для мусора и урны.</w:t>
      </w:r>
    </w:p>
    <w:p>
      <w:pPr>
        <w:pStyle w:val="ConsPlusNormal"/>
        <w:widowControl/>
        <w:ind w:left="0" w:right="0" w:firstLine="540"/>
        <w:jc w:val="both"/>
        <w:rPr/>
      </w:pPr>
      <w:r>
        <w:rPr>
          <w:rFonts w:cs="Times New Roman" w:ascii="Times New Roman" w:hAnsi="Times New Roman"/>
          <w:b/>
          <w:bCs/>
          <w:sz w:val="24"/>
          <w:szCs w:val="24"/>
        </w:rPr>
        <w:t>6.6.</w:t>
      </w:r>
      <w:r>
        <w:rPr>
          <w:rFonts w:cs="Times New Roman" w:ascii="Times New Roman" w:hAnsi="Times New Roman"/>
          <w:sz w:val="24"/>
          <w:szCs w:val="24"/>
        </w:rPr>
        <w:t xml:space="preserve"> Места захоронения (кладбища).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Органы местного самоуправления обязаны содержать кладбища и прилегающую территорию в радиусе 50 м. в должном санитарном порядке и обеспечивать:</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(общая площадь озеленения должна составлять не менее 20% от общей площади кладбища).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Гражданам, посещающим кладбища, работникам специализированных служб по вопросам похоронного дела на территории кладбищ запрещается: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портить надмогильные сооружения, мемориальные доски, кладбищенское оборудование и засорять территорию;</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производить рытье ям для добывания песка, глины, грунта;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осуществлять складирование строительных и других материалов;</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производить работы по монтажу и демонтажу надмогильных сооружений без уведомления администрации сельского поселения;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ломать и выкапывать зеленые насаждения, рвать цветы;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выгуливать собак, пасти домашних животных и ловить птиц;</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разводить костры;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срезать дерн;</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парковать личный транспорт на территории кладбищ, создавая помехи для проезда специализированного транспорта (катафалков).</w:t>
      </w:r>
    </w:p>
    <w:p>
      <w:pPr>
        <w:pStyle w:val="ConsPlusNormal"/>
        <w:widowControl/>
        <w:ind w:left="0" w:right="0" w:firstLine="540"/>
        <w:jc w:val="both"/>
        <w:rPr/>
      </w:pPr>
      <w:r>
        <w:rPr>
          <w:rFonts w:cs="Times New Roman" w:ascii="Times New Roman" w:hAnsi="Times New Roman"/>
          <w:b/>
          <w:bCs/>
          <w:sz w:val="24"/>
          <w:szCs w:val="24"/>
        </w:rPr>
        <w:t>6.7.</w:t>
      </w:r>
      <w:r>
        <w:rPr>
          <w:rFonts w:cs="Times New Roman" w:ascii="Times New Roman" w:hAnsi="Times New Roman"/>
          <w:sz w:val="24"/>
          <w:szCs w:val="24"/>
        </w:rPr>
        <w:t xml:space="preserve"> Предприятия и организации по обслуживанию автотранспорта.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Уборка, благоустройство, поддержание чистоты территорий, въездов и выездов, автомоечных постов, автостоянок, заправочных комплексов, ремонтных мастерских и служб автосервиса, прилегающих территорий возлагается на владельцев указанных предприятий и организаций.</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Предприятия по обслуживанию автотранспорта должны быть оборудованы производственно-ливневой канализацией с очистными сооружениями для сбора и очистки производственных и дождевых стоков.</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Сброс неочищенных стоков в водоемы и на грунт запрещен.</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Продукты зачисток резервуаров, осадки очистных сооружений, загрязненные фильтрующие материалы и прочие отходы производства передаются на переработку или хранение специализированным предприятиям, имеющим лицензию на данный вид деятельности.</w:t>
      </w:r>
    </w:p>
    <w:p>
      <w:pPr>
        <w:pStyle w:val="ConsPlusNormal"/>
        <w:widowControl/>
        <w:numPr>
          <w:ilvl w:val="0"/>
          <w:numId w:val="0"/>
        </w:numPr>
        <w:ind w:left="0" w:right="0"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right="0" w:firstLine="540"/>
        <w:jc w:val="center"/>
        <w:rPr>
          <w:rFonts w:ascii="Times New Roman" w:hAnsi="Times New Roman" w:cs="Times New Roman"/>
          <w:b/>
          <w:b/>
          <w:sz w:val="24"/>
          <w:szCs w:val="24"/>
        </w:rPr>
      </w:pPr>
      <w:r>
        <w:rPr>
          <w:rFonts w:cs="Times New Roman" w:ascii="Times New Roman" w:hAnsi="Times New Roman"/>
          <w:b/>
          <w:sz w:val="24"/>
          <w:szCs w:val="24"/>
        </w:rPr>
        <w:t>Статья 7. Организация уборки территории населенного пункта</w:t>
      </w:r>
    </w:p>
    <w:p>
      <w:pPr>
        <w:pStyle w:val="ConsPlusNormal"/>
        <w:widowControl/>
        <w:numPr>
          <w:ilvl w:val="0"/>
          <w:numId w:val="0"/>
        </w:numPr>
        <w:ind w:left="0" w:right="0"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left="0" w:right="0" w:firstLine="540"/>
        <w:jc w:val="both"/>
        <w:rPr/>
      </w:pPr>
      <w:r>
        <w:rPr>
          <w:rFonts w:cs="Times New Roman" w:ascii="Times New Roman" w:hAnsi="Times New Roman"/>
          <w:b/>
          <w:bCs/>
          <w:sz w:val="24"/>
          <w:szCs w:val="24"/>
        </w:rPr>
        <w:t>7.1.</w:t>
      </w:r>
      <w:r>
        <w:rPr>
          <w:rFonts w:cs="Times New Roman" w:ascii="Times New Roman" w:hAnsi="Times New Roman"/>
          <w:sz w:val="24"/>
          <w:szCs w:val="24"/>
        </w:rPr>
        <w:t xml:space="preserve"> Юридические лица, должностные лица, индивидуальные предприниматели и граждане обязаны соблюдать чистоту и поддерживать порядок на всей территории сельского поселения.</w:t>
      </w:r>
    </w:p>
    <w:p>
      <w:pPr>
        <w:pStyle w:val="ConsPlusNormal"/>
        <w:widowControl/>
        <w:ind w:left="0" w:right="0" w:firstLine="540"/>
        <w:jc w:val="both"/>
        <w:rPr/>
      </w:pPr>
      <w:r>
        <w:rPr>
          <w:rFonts w:cs="Times New Roman" w:ascii="Times New Roman" w:hAnsi="Times New Roman"/>
          <w:b/>
          <w:bCs/>
          <w:sz w:val="24"/>
          <w:szCs w:val="24"/>
        </w:rPr>
        <w:t xml:space="preserve">7.2. </w:t>
      </w:r>
      <w:r>
        <w:rPr>
          <w:rFonts w:cs="Times New Roman" w:ascii="Times New Roman" w:hAnsi="Times New Roman"/>
          <w:sz w:val="24"/>
          <w:szCs w:val="24"/>
        </w:rPr>
        <w:t>Пользователи земли обязаны обеспечивать ежедневную санитарную очистку и уборку не только отведенных им территорий, но и прилегающей территории на расстоянии до 10 метров по периметру от границ земельного участка, определенного планом, прилагаемым к техническому паспорту. Исключение составляют промышленные предприятия, гаражные кооперативы, автозаправочные станции и садоводческие товарищества, которые обязаны убирать и содержать в надлежащем санитарном состоянии прилегающую территорию на расстоянии до 50 метров по периметру.</w:t>
      </w:r>
    </w:p>
    <w:p>
      <w:pPr>
        <w:pStyle w:val="ConsPlusNormal"/>
        <w:widowControl/>
        <w:ind w:left="0" w:right="0" w:firstLine="540"/>
        <w:jc w:val="both"/>
        <w:rPr/>
      </w:pPr>
      <w:r>
        <w:rPr>
          <w:rFonts w:cs="Times New Roman" w:ascii="Times New Roman" w:hAnsi="Times New Roman"/>
          <w:b/>
          <w:bCs/>
          <w:sz w:val="24"/>
          <w:szCs w:val="24"/>
        </w:rPr>
        <w:t xml:space="preserve">7.3. </w:t>
      </w:r>
      <w:r>
        <w:rPr>
          <w:rFonts w:cs="Times New Roman" w:ascii="Times New Roman" w:hAnsi="Times New Roman"/>
          <w:sz w:val="24"/>
          <w:szCs w:val="24"/>
        </w:rPr>
        <w:t>Уборка территорий, которая должна производиться в соответствии с действующими санитарными нормами и правилами, включает в себя: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уборку площадей, тротуаров, дорог, проездов, набережных, дворовых территорий, остановочных площадок общественного транспорта;</w:t>
      </w:r>
    </w:p>
    <w:p>
      <w:pPr>
        <w:pStyle w:val="ConsPlusNormal"/>
        <w:widowControl/>
        <w:tabs>
          <w:tab w:val="left" w:pos="167" w:leader="none"/>
        </w:tabs>
        <w:ind w:left="-13" w:right="0" w:firstLine="553"/>
        <w:jc w:val="both"/>
        <w:rPr>
          <w:rFonts w:ascii="Times New Roman" w:hAnsi="Times New Roman" w:cs="Times New Roman"/>
          <w:sz w:val="24"/>
          <w:szCs w:val="24"/>
        </w:rPr>
      </w:pPr>
      <w:r>
        <w:rPr>
          <w:rFonts w:cs="Times New Roman" w:ascii="Times New Roman" w:hAnsi="Times New Roman"/>
          <w:sz w:val="24"/>
          <w:szCs w:val="24"/>
        </w:rPr>
        <w:t>- сбор и вывоз уличного мусора, снега и льда, хранение мусора и отходов в контейнерах, содержание в чистоте и технически исправном состоянии мест установки контейнеров и самих контейнеров;</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содержание скверов, парков, зеленых насаждений, газонов, спортивных, детских и бытовых площадок, малых архитектурных форм;</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поддержание в чистоте и технически исправном состоянии всех инженерных коммуникаций, сооружений и объектов внешнего благоустройства;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своевременный ремонт и окраску фасадов зданий, сооружений, крыш, входных дверей, экранов балконов и лоджий, водосточных труб, вывесок и световой рекламы, малых архитектурных форм и опор уличных светильников, мемориальных досок, остановочных павильонов, телефонных кабин, малых спортивных сооружений, элементов благоустройства кварталов, садов, замену домовых знаков и аншлагов, разбитых стекол и урн, а также мытье фасадных дверей и окон.</w:t>
      </w:r>
    </w:p>
    <w:p>
      <w:pPr>
        <w:pStyle w:val="ConsPlusNormal"/>
        <w:widowControl/>
        <w:ind w:left="0" w:right="0" w:firstLine="680"/>
        <w:jc w:val="both"/>
        <w:rPr/>
      </w:pPr>
      <w:r>
        <w:rPr>
          <w:rFonts w:cs="Times New Roman" w:ascii="Times New Roman" w:hAnsi="Times New Roman"/>
          <w:b/>
          <w:bCs/>
          <w:sz w:val="24"/>
          <w:szCs w:val="24"/>
        </w:rPr>
        <w:t>7.4.</w:t>
      </w:r>
      <w:r>
        <w:rPr>
          <w:rFonts w:cs="Times New Roman" w:ascii="Times New Roman" w:hAnsi="Times New Roman"/>
          <w:sz w:val="24"/>
          <w:szCs w:val="24"/>
        </w:rPr>
        <w:t xml:space="preserve"> В случае, когда предприятия, организации, учреждения, магазины располагаются вдоль дорог, проездов улиц, по которым осуществляется проезд общественного транспорта, на их владельцев возлагается уборка территории до бордюрного камня, включая прибордюрную часть дороги.</w:t>
      </w:r>
    </w:p>
    <w:p>
      <w:pPr>
        <w:pStyle w:val="31"/>
        <w:widowControl/>
        <w:bidi w:val="0"/>
        <w:spacing w:before="0" w:after="120"/>
        <w:ind w:left="283" w:right="0" w:firstLine="454"/>
        <w:jc w:val="both"/>
        <w:rPr/>
      </w:pPr>
      <w:r>
        <w:rPr>
          <w:b/>
          <w:bCs/>
          <w:sz w:val="24"/>
          <w:szCs w:val="24"/>
        </w:rPr>
        <w:t>7.5.</w:t>
      </w:r>
      <w:r>
        <w:rPr>
          <w:sz w:val="24"/>
          <w:szCs w:val="24"/>
        </w:rPr>
        <w:t xml:space="preserve"> Места для размещения во дворах контейнеров для сбора бытового мусора определяются жилищно-эксплуатационными службами и ведомствами по согласованию с комитетом градостроительной деятельности и ЖКХ  района и органами санитарного надзора в соответствии с существующими нормами.</w:t>
      </w:r>
    </w:p>
    <w:p>
      <w:pPr>
        <w:pStyle w:val="Normal"/>
        <w:tabs>
          <w:tab w:val="left" w:pos="1526" w:leader="none"/>
        </w:tabs>
        <w:ind w:left="0" w:right="0" w:firstLine="708"/>
        <w:jc w:val="both"/>
        <w:rPr/>
      </w:pPr>
      <w:r>
        <w:rPr>
          <w:b/>
          <w:bCs/>
        </w:rPr>
        <w:t>7.6.</w:t>
      </w:r>
      <w:r>
        <w:rPr/>
        <w:t xml:space="preserve"> Вывоз  бытовых отходов с дворовой территории, включая и ведомственную, производится ежедневно на свалки. Вывоз нечистот из отстойных канализационных колодцев по мере их наполнения на сливные станции очистных сооружений городской или районной канализации.</w:t>
      </w:r>
    </w:p>
    <w:p>
      <w:pPr>
        <w:pStyle w:val="Normal"/>
        <w:tabs>
          <w:tab w:val="left" w:pos="1526" w:leader="none"/>
        </w:tabs>
        <w:ind w:left="0" w:right="0" w:firstLine="708"/>
        <w:jc w:val="both"/>
        <w:rPr/>
      </w:pPr>
      <w:r>
        <w:rPr>
          <w:b/>
          <w:bCs/>
        </w:rPr>
        <w:t>7.7.</w:t>
      </w:r>
      <w:r>
        <w:rPr/>
        <w:t xml:space="preserve"> Вывоз твердых осадков из ведомственных производственных территорий и зданий осуществляется силами и средствами организаций.</w:t>
      </w:r>
    </w:p>
    <w:p>
      <w:pPr>
        <w:pStyle w:val="Normal"/>
        <w:tabs>
          <w:tab w:val="left" w:pos="1526" w:leader="none"/>
        </w:tabs>
        <w:ind w:left="0" w:right="0" w:firstLine="708"/>
        <w:jc w:val="both"/>
        <w:rPr/>
      </w:pPr>
      <w:r>
        <w:rPr>
          <w:b/>
          <w:bCs/>
        </w:rPr>
        <w:t xml:space="preserve">7.8. </w:t>
      </w:r>
      <w:r>
        <w:rPr/>
        <w:t>Строительные отходы с дворовых территорий вывозятся в кратчайшие сроки силами организаций, производивших ремонт или реконструкцию зданий.</w:t>
      </w:r>
    </w:p>
    <w:p>
      <w:pPr>
        <w:pStyle w:val="Normal"/>
        <w:tabs>
          <w:tab w:val="left" w:pos="1526" w:leader="none"/>
        </w:tabs>
        <w:ind w:left="0" w:right="0" w:firstLine="708"/>
        <w:jc w:val="both"/>
        <w:rPr/>
      </w:pPr>
      <w:r>
        <w:rPr>
          <w:b/>
          <w:bCs/>
        </w:rPr>
        <w:t xml:space="preserve">7.9. </w:t>
      </w:r>
      <w:r>
        <w:rPr/>
        <w:t>Крупногабаритные отходы собираются на специально отведенных площадках или в контейнеры большой вместимости и вывозятся землепользователями ежедневно.</w:t>
      </w:r>
    </w:p>
    <w:p>
      <w:pPr>
        <w:pStyle w:val="Normal"/>
        <w:tabs>
          <w:tab w:val="left" w:pos="1526" w:leader="none"/>
        </w:tabs>
        <w:ind w:left="0" w:right="0" w:firstLine="708"/>
        <w:jc w:val="both"/>
        <w:rPr/>
      </w:pPr>
      <w:r>
        <w:rPr>
          <w:b/>
          <w:bCs/>
        </w:rPr>
        <w:t xml:space="preserve">7.10. </w:t>
      </w:r>
      <w:r>
        <w:rPr/>
        <w:t>Тара от торговых организаций должна систематически вывозится. Временное складирование тары торговые организации производят в специальных помещениях или, в порядке исключения, на специально отведенных для этих целей дворовых площадках. Эти площадки огораживаются металлической сеткой. Места размещения площадок согласовываются с органами Роспотребнадзора, пожарной инспекцией и  комитетом градостроительной деятельности и ЖКХ района.</w:t>
      </w:r>
    </w:p>
    <w:p>
      <w:pPr>
        <w:pStyle w:val="Normal"/>
        <w:tabs>
          <w:tab w:val="left" w:pos="1526" w:leader="none"/>
        </w:tabs>
        <w:ind w:left="0" w:right="0" w:firstLine="708"/>
        <w:jc w:val="both"/>
        <w:rPr/>
      </w:pPr>
      <w:r>
        <w:rPr>
          <w:b/>
          <w:bCs/>
        </w:rPr>
        <w:t>7.11.</w:t>
      </w:r>
      <w:r>
        <w:rPr/>
        <w:t xml:space="preserve"> Вывоз отходов из помещений предприятий (например, бытового обслуживания), пользующихся придомовой территорией, производится за счет этих предприятий.</w:t>
      </w:r>
    </w:p>
    <w:p>
      <w:pPr>
        <w:pStyle w:val="Normal"/>
        <w:tabs>
          <w:tab w:val="left" w:pos="1526" w:leader="none"/>
        </w:tabs>
        <w:ind w:left="0" w:right="0" w:firstLine="708"/>
        <w:jc w:val="both"/>
        <w:rPr/>
      </w:pPr>
      <w:r>
        <w:rPr>
          <w:b/>
          <w:bCs/>
        </w:rPr>
        <w:t xml:space="preserve">7.12. </w:t>
      </w:r>
      <w:r>
        <w:rPr/>
        <w:t>Предприятия ЖКХ независимо от форм собственности содержат  в исправном состоянии контейнеры, обеспечивая их мойку, дезинфекцию и покраску.</w:t>
      </w:r>
    </w:p>
    <w:p>
      <w:pPr>
        <w:pStyle w:val="Normal"/>
        <w:tabs>
          <w:tab w:val="left" w:pos="1526" w:leader="none"/>
        </w:tabs>
        <w:ind w:left="0" w:right="0" w:firstLine="708"/>
        <w:jc w:val="both"/>
        <w:rPr/>
      </w:pPr>
      <w:r>
        <w:rPr>
          <w:rFonts w:cs="Times New Roman"/>
          <w:b/>
          <w:bCs/>
          <w:sz w:val="24"/>
          <w:szCs w:val="24"/>
        </w:rPr>
        <w:t xml:space="preserve">7.13. </w:t>
      </w:r>
      <w:r>
        <w:rPr>
          <w:rFonts w:cs="Times New Roman"/>
          <w:sz w:val="24"/>
          <w:szCs w:val="24"/>
        </w:rPr>
        <w:t>В целях обеспечения чистоты и порядка в населенных пунктах поселения  запрещается: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сорить на улицах, площадях, пляжах, в парках, во дворах и в других общественных местах;</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складировать мусор, а в зимнее время снег и сколотый лед на прилегающую территорию и прибордюрную часть дороги. Мусор, снег и сколотый лед должны вывозиться на свалки владельцами предприятий собственными силами или за их счет специализированной организацией или предприятием;</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выставлять тару с мусором и отходами;</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производить засыпку колодцев коммуникаций бытовым мусором;</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хранить песок, глину, кирпич, блоки, плиты и другие строительные материалы вне специально отведенных для этого местах на тротуарах, газонах без разрешения администрации сельского поселения;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складировать грунт, мусор и отходы строительного производства вне специально отведенных мест;</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сжигать отходы, мусор, листья, обрезки деревьев на территории населенного пункта, а также сжигать мусор в контейнерах;</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сметать мусор, сливать жидкие отходы на территорию дворов, улиц, занятую зелеными насаждениями, прилегающую территорию;</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производить расклейку афиш, объявлений, наносить надписи на стенах зданий, электрических опорах, деревьях, остановочных павильонах и других объектах, не предназначенных для этой цели;</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складировать предприятиям и учреждениям отходы 1-го и 2-го классов опасности, а также специфические отходы (в том числе одноразовые шприцы и медицинские системы, биологические отходы, отработанные автошины, ртутьсодержащие приборы и лампы) в контейнеры и урны общего пользования;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вывозить и складировать твердые и жидкие бытовые отходы, строительный мусор в места, не отведенные для их захоронения и утилизации;</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оборудовать санитарно-дворовые установки, сливные ямы без соблюдения условий гидроизоляции;</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сбрасывать в реки и внутригородские водоемы бытовые и промышленные стоки и отходы любого вида, загрязнять воду указанных водоемов иным способом;</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оборудовать выпуски сточных вод в систему ливне-дренажной канализации;</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осуществлять мойку авто - и мототранспорта на территории, прилегающей к открытым водоемам, а также в местах, не отведенных для этих целей;</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мыть посуду, стирать белье и ковровые покрытия, купать домашних животных у водоразборных колонок и в открытых водоемах;</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осуществлять торговлю без согласования с администрацией сельского поселения и учреждениями санитарно-эпидемиологической службы;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осуществлять хранение и стоянку автомототранспорта на территориях, не отведенных для этих целей;</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производить посадку зеленых насаждений на территории населенного пункта, за исключением территорий частных домовладений, без согласования с соответствующими организациями, в ведении которых находятся подземные коммуникации и воздушные сети;</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при ограждении строительных площадок занимать прилегающие к ним тротуары;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подвозить грузы волоком;</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перегонять по улицам  населенных пунктов, имеющим твердое покрытие, машины на гусеничном ходу.</w:t>
      </w:r>
    </w:p>
    <w:p>
      <w:pPr>
        <w:pStyle w:val="ConsPlusNormal"/>
        <w:widowControl/>
        <w:ind w:left="0" w:right="0" w:firstLine="540"/>
        <w:jc w:val="both"/>
        <w:rPr/>
      </w:pPr>
      <w:r>
        <w:rPr>
          <w:rFonts w:cs="Times New Roman" w:ascii="Times New Roman" w:hAnsi="Times New Roman"/>
          <w:b/>
          <w:bCs/>
          <w:sz w:val="24"/>
          <w:szCs w:val="24"/>
        </w:rPr>
        <w:t>7.14.</w:t>
      </w:r>
      <w:r>
        <w:rPr>
          <w:rFonts w:cs="Times New Roman" w:ascii="Times New Roman" w:hAnsi="Times New Roman"/>
          <w:sz w:val="24"/>
          <w:szCs w:val="24"/>
        </w:rPr>
        <w:t xml:space="preserve"> Перевозка по улицам мусора, сыпучих, пылевидных, жидких грузов, в том числе строительных растворов, допускается в специально оборудованном для этих целей исправном транспорте, исключающем попадание названных грузов в воздух, на дорожное покрытие, территории, занятые зелеными насаждениями.</w:t>
      </w:r>
    </w:p>
    <w:p>
      <w:pPr>
        <w:pStyle w:val="ConsPlusNormal"/>
        <w:widowControl/>
        <w:ind w:left="0" w:right="0"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left="0" w:right="0" w:firstLine="540"/>
        <w:jc w:val="center"/>
        <w:rPr>
          <w:rFonts w:ascii="Times New Roman" w:hAnsi="Times New Roman" w:cs="Times New Roman"/>
          <w:b/>
          <w:b/>
          <w:sz w:val="24"/>
          <w:szCs w:val="24"/>
        </w:rPr>
      </w:pPr>
      <w:r>
        <w:rPr>
          <w:rFonts w:cs="Times New Roman" w:ascii="Times New Roman" w:hAnsi="Times New Roman"/>
          <w:b/>
          <w:sz w:val="24"/>
          <w:szCs w:val="24"/>
        </w:rPr>
        <w:t>Статья 8. Уборка территории в зимнее время</w:t>
      </w:r>
    </w:p>
    <w:p>
      <w:pPr>
        <w:pStyle w:val="ConsPlusNormal"/>
        <w:widowControl/>
        <w:ind w:left="0" w:right="0"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left="0" w:right="0" w:firstLine="540"/>
        <w:jc w:val="both"/>
        <w:rPr/>
      </w:pPr>
      <w:r>
        <w:rPr>
          <w:rFonts w:cs="Times New Roman" w:ascii="Times New Roman" w:hAnsi="Times New Roman"/>
          <w:b/>
          <w:bCs/>
          <w:sz w:val="24"/>
          <w:szCs w:val="24"/>
        </w:rPr>
        <w:t>8.1.</w:t>
      </w:r>
      <w:r>
        <w:rPr>
          <w:rFonts w:cs="Times New Roman" w:ascii="Times New Roman" w:hAnsi="Times New Roman"/>
          <w:sz w:val="24"/>
          <w:szCs w:val="24"/>
        </w:rPr>
        <w:t xml:space="preserve"> При производстве зимних уборочных работ запрещается: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укладка снега и скола льда на трассах тепловых сетей;</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сваливание снега и скола льда в теплофикационные камеры, выгребные, осадочные, смотровые и дождевые колодцы;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завоз снега во дворы;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приваливание снега к стенам зданий;</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вывоз или перемещение на проезжую часть городских улиц и проездов снега, убираемого с внутриквартальных проездов, дворовых территорий, территорий предприятий, строек и т.д., за исключением особых случаев по согласованию с организациями, производящими уборку проезжей части улиц;</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складирование скола льда и грязного снега на территории, занятые зелеными насаждениями;</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вывоз снега в водные протоки.</w:t>
      </w:r>
    </w:p>
    <w:p>
      <w:pPr>
        <w:pStyle w:val="ConsPlusNormal"/>
        <w:widowControl/>
        <w:ind w:left="0" w:right="0" w:firstLine="540"/>
        <w:jc w:val="both"/>
        <w:rPr/>
      </w:pPr>
      <w:r>
        <w:rPr>
          <w:rFonts w:cs="Times New Roman" w:ascii="Times New Roman" w:hAnsi="Times New Roman"/>
          <w:b/>
          <w:bCs/>
          <w:sz w:val="24"/>
          <w:szCs w:val="24"/>
        </w:rPr>
        <w:t xml:space="preserve">8.2. </w:t>
      </w:r>
      <w:r>
        <w:rPr>
          <w:rFonts w:cs="Times New Roman" w:ascii="Times New Roman" w:hAnsi="Times New Roman"/>
          <w:sz w:val="24"/>
          <w:szCs w:val="24"/>
        </w:rPr>
        <w:t>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организацией, на балансе которой находятся указанные сети, или специальными службами за счет владельцев коммуникаций.</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0" w:firstLine="540"/>
        <w:jc w:val="center"/>
        <w:rPr>
          <w:rFonts w:ascii="Times New Roman" w:hAnsi="Times New Roman" w:cs="Times New Roman"/>
          <w:b/>
          <w:b/>
          <w:sz w:val="24"/>
          <w:szCs w:val="24"/>
        </w:rPr>
      </w:pPr>
      <w:r>
        <w:rPr>
          <w:rFonts w:cs="Times New Roman" w:ascii="Times New Roman" w:hAnsi="Times New Roman"/>
          <w:b/>
          <w:sz w:val="24"/>
          <w:szCs w:val="24"/>
        </w:rPr>
        <w:t>Статья 9. Строительные объекты</w:t>
      </w:r>
    </w:p>
    <w:p>
      <w:pPr>
        <w:pStyle w:val="ConsPlusNormal"/>
        <w:widowControl/>
        <w:ind w:left="0" w:right="0"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left="0" w:right="0" w:firstLine="540"/>
        <w:jc w:val="both"/>
        <w:rPr/>
      </w:pPr>
      <w:r>
        <w:rPr>
          <w:rFonts w:cs="Times New Roman" w:ascii="Times New Roman" w:hAnsi="Times New Roman"/>
          <w:b/>
          <w:bCs/>
          <w:sz w:val="24"/>
          <w:szCs w:val="24"/>
        </w:rPr>
        <w:t>9.1.</w:t>
      </w:r>
      <w:r>
        <w:rPr>
          <w:rFonts w:cs="Times New Roman" w:ascii="Times New Roman" w:hAnsi="Times New Roman"/>
          <w:sz w:val="24"/>
          <w:szCs w:val="24"/>
        </w:rPr>
        <w:t xml:space="preserve"> Обустройство и содержание строительных площадок в зоне жилого массива, восстановление благоустройства после окончания строительных и ремонтных работ возлагается на застройщиков и владельцев ремонтируемых коммуникаций;</w:t>
      </w:r>
    </w:p>
    <w:p>
      <w:pPr>
        <w:pStyle w:val="ConsPlusNormal"/>
        <w:widowControl/>
        <w:ind w:left="0" w:right="0" w:firstLine="540"/>
        <w:jc w:val="both"/>
        <w:rPr/>
      </w:pPr>
      <w:r>
        <w:rPr>
          <w:rFonts w:cs="Times New Roman" w:ascii="Times New Roman" w:hAnsi="Times New Roman"/>
          <w:b/>
          <w:bCs/>
          <w:sz w:val="24"/>
          <w:szCs w:val="24"/>
        </w:rPr>
        <w:t xml:space="preserve">9.2. </w:t>
      </w:r>
      <w:r>
        <w:rPr>
          <w:rFonts w:cs="Times New Roman" w:ascii="Times New Roman" w:hAnsi="Times New Roman"/>
          <w:sz w:val="24"/>
          <w:szCs w:val="24"/>
        </w:rPr>
        <w:t>Ответственность за содержание законсервированного объекта строительства (долгостроя) возлагается на владельца (заказчика-застройщика).</w:t>
      </w:r>
    </w:p>
    <w:p>
      <w:pPr>
        <w:pStyle w:val="ConsPlusNormal"/>
        <w:widowControl/>
        <w:ind w:left="0" w:right="0" w:firstLine="540"/>
        <w:jc w:val="both"/>
        <w:rPr/>
      </w:pPr>
      <w:r>
        <w:rPr>
          <w:rFonts w:cs="Times New Roman" w:ascii="Times New Roman" w:hAnsi="Times New Roman"/>
          <w:b/>
          <w:bCs/>
          <w:sz w:val="24"/>
          <w:szCs w:val="24"/>
        </w:rPr>
        <w:t>9.3.</w:t>
      </w:r>
      <w:r>
        <w:rPr>
          <w:rFonts w:cs="Times New Roman" w:ascii="Times New Roman" w:hAnsi="Times New Roman"/>
          <w:sz w:val="24"/>
          <w:szCs w:val="24"/>
        </w:rPr>
        <w:t xml:space="preserve"> Ремонтно-строительные организации, независимо от форм собственности, обязаны: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до начала строительства устраивать дороги с твердым покрытием в местах выезда и въезда со строительной площадки на улицы (въезд и выезд со стройплощадки должен быть с одной стороны) и содержать их в чистоте;</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мыть автопокрышки при выезде со стройплощадки;</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обеспечивать сдачу в эксплуатацию объектов после капитального ремонта или реконструкций с выполнением всех работ, предусмотренных проектом по благоустройству и озеленению территорий и приведению их в порядок.</w:t>
      </w:r>
    </w:p>
    <w:p>
      <w:pPr>
        <w:pStyle w:val="ConsPlusNormal"/>
        <w:widowControl/>
        <w:ind w:left="0" w:right="0"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left="0" w:right="0" w:firstLine="540"/>
        <w:jc w:val="center"/>
        <w:rPr>
          <w:rFonts w:ascii="Times New Roman" w:hAnsi="Times New Roman" w:cs="Times New Roman"/>
          <w:b/>
          <w:b/>
          <w:sz w:val="24"/>
          <w:szCs w:val="24"/>
        </w:rPr>
      </w:pPr>
      <w:r>
        <w:rPr>
          <w:rFonts w:cs="Times New Roman" w:ascii="Times New Roman" w:hAnsi="Times New Roman"/>
          <w:b/>
          <w:sz w:val="24"/>
          <w:szCs w:val="24"/>
        </w:rPr>
        <w:t>Статья 10.  Зеленые насаждения.</w:t>
      </w:r>
    </w:p>
    <w:p>
      <w:pPr>
        <w:pStyle w:val="ConsPlusNormal"/>
        <w:widowControl/>
        <w:ind w:left="0" w:right="0"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suppressAutoHyphens w:val="true"/>
        <w:ind w:left="0" w:right="0" w:firstLine="680"/>
        <w:jc w:val="both"/>
        <w:rPr/>
      </w:pPr>
      <w:r>
        <w:rPr>
          <w:rFonts w:cs="Times New Roman" w:ascii="Times New Roman" w:hAnsi="Times New Roman"/>
          <w:b/>
          <w:sz w:val="24"/>
          <w:szCs w:val="24"/>
        </w:rPr>
        <w:t xml:space="preserve">10.1 </w:t>
      </w:r>
      <w:r>
        <w:rPr>
          <w:rFonts w:cs="Times New Roman" w:ascii="Times New Roman" w:hAnsi="Times New Roman"/>
          <w:sz w:val="24"/>
          <w:szCs w:val="24"/>
        </w:rPr>
        <w:t>Пользователи земли, имеющие на балансе и придомовых территориях зеленые насаждения, обязаны обеспечивать полную сохранность деревьев, кустарников, газонов и квалифицированный уход за зелеными насаждениями, который могут осуществлять самостоятельно или посредством привлечения специализированных служб и предприятий на договорной основе.</w:t>
      </w:r>
    </w:p>
    <w:p>
      <w:pPr>
        <w:pStyle w:val="ConsPlusNormal"/>
        <w:widowControl/>
        <w:numPr>
          <w:ilvl w:val="0"/>
          <w:numId w:val="0"/>
        </w:numPr>
        <w:suppressAutoHyphens w:val="true"/>
        <w:ind w:left="0" w:right="0" w:firstLine="680"/>
        <w:jc w:val="both"/>
        <w:rPr/>
      </w:pPr>
      <w:r>
        <w:rPr>
          <w:rFonts w:cs="Times New Roman" w:ascii="Times New Roman" w:hAnsi="Times New Roman"/>
          <w:b/>
          <w:bCs/>
          <w:sz w:val="24"/>
          <w:szCs w:val="24"/>
        </w:rPr>
        <w:t>10.2</w:t>
      </w:r>
      <w:r>
        <w:rPr>
          <w:rFonts w:cs="Times New Roman" w:ascii="Times New Roman" w:hAnsi="Times New Roman"/>
          <w:sz w:val="24"/>
          <w:szCs w:val="24"/>
        </w:rPr>
        <w:t xml:space="preserve"> Полив гражданами зеленых насаждений должен производится в порядке, установленном главой сельского поселения.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На территории, занятой зелеными насаждениями, запрещается: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проводить складирование любых материалов, в том числе загрязненного снега и льда;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проход по газонам, проезд, стоянка автотранспорта вне специально отведенных мест;</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выгуливать на территории парков домашних животных;</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посыпать чистой поваренной солью или иными химреагентами снег и лед на тротуарах и дорожках;</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устраивать игры на газонах, за исключением мест, отведенных и оборудованных для этих целей;</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разжигать костры, сжигать мусор, листву;</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подвешивать на деревьях гамаки, качели, веревки для сушки белья, прикреплять рекламные объекты, электропровода и другие предметы, кроме искусственных гнездований птиц, кормушек и поилок;</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добывать из деревьев сок, смолу, делать на них надрезы, надписи, забивать гвозди и наносить другие механические повреждения;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рвать цветы, ломать лианы, ветви деревьев и кустарников;</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разорять муравейники, ловить и стрелять птиц и животных;</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складировать отходы зеленых насаждений в период с 15 апреля по 15 сентября;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засорять, засыпать водоемы или устраивать на них запруды.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При производстве работ строительные и другие организации обязаны:</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ограждать деревья, находящиеся на территории строительства;</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 при производстве замощений и асфальтировании участков, оставлять вокруг дерева свободные пространства не менее 2 кв. м.</w:t>
      </w:r>
    </w:p>
    <w:p>
      <w:pPr>
        <w:pStyle w:val="Normal"/>
        <w:tabs>
          <w:tab w:val="left" w:pos="1526" w:leader="none"/>
        </w:tabs>
        <w:ind w:left="0" w:right="0" w:firstLine="708"/>
        <w:jc w:val="both"/>
        <w:rPr/>
      </w:pPr>
      <w:r>
        <w:rPr/>
        <w:t>Снос зеленых насаждений или их пересадка допускается в следующих случаях:</w:t>
      </w:r>
    </w:p>
    <w:p>
      <w:pPr>
        <w:pStyle w:val="Normal"/>
        <w:tabs>
          <w:tab w:val="left" w:pos="1526" w:leader="none"/>
        </w:tabs>
        <w:ind w:left="0" w:right="0" w:firstLine="708"/>
        <w:jc w:val="both"/>
        <w:rPr/>
      </w:pPr>
      <w:r>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согласованных и утвержденных в установленном порядке;</w:t>
      </w:r>
    </w:p>
    <w:p>
      <w:pPr>
        <w:pStyle w:val="Normal"/>
        <w:tabs>
          <w:tab w:val="left" w:pos="1526" w:leader="none"/>
        </w:tabs>
        <w:ind w:left="0" w:right="0" w:firstLine="708"/>
        <w:jc w:val="both"/>
        <w:rPr/>
      </w:pPr>
      <w:r>
        <w:rPr/>
        <w:t>- при проведении реконструкции неорганизованных посадок или посадок, выполненных с нарушением действующих строительных норм и  правил;</w:t>
      </w:r>
    </w:p>
    <w:p>
      <w:pPr>
        <w:pStyle w:val="Normal"/>
        <w:tabs>
          <w:tab w:val="left" w:pos="1526" w:leader="none"/>
        </w:tabs>
        <w:ind w:left="0" w:right="0" w:firstLine="708"/>
        <w:jc w:val="both"/>
        <w:rPr/>
      </w:pPr>
      <w:r>
        <w:rPr/>
        <w:t>- при невозможности обеспечения нормальной видимости объектов инженерного благоустройства, технических средств регулирования дорожного движения, безопасности движения транспорта и пешеходов;</w:t>
      </w:r>
    </w:p>
    <w:p>
      <w:pPr>
        <w:pStyle w:val="Normal"/>
        <w:tabs>
          <w:tab w:val="left" w:pos="1526" w:leader="none"/>
        </w:tabs>
        <w:ind w:left="0" w:right="0" w:firstLine="708"/>
        <w:jc w:val="both"/>
        <w:rPr/>
      </w:pPr>
      <w:r>
        <w:rPr/>
        <w:t xml:space="preserve"> </w:t>
      </w:r>
      <w:r>
        <w:rPr/>
        <w:t>- при ликвидации аварий в инженерных сетях.</w:t>
      </w:r>
    </w:p>
    <w:p>
      <w:pPr>
        <w:pStyle w:val="Normal"/>
        <w:tabs>
          <w:tab w:val="left" w:pos="1526" w:leader="none"/>
        </w:tabs>
        <w:ind w:left="0" w:right="0" w:firstLine="708"/>
        <w:jc w:val="both"/>
        <w:rPr/>
      </w:pPr>
      <w:r>
        <w:rPr/>
      </w:r>
    </w:p>
    <w:p>
      <w:pPr>
        <w:pStyle w:val="Normal"/>
        <w:tabs>
          <w:tab w:val="left" w:pos="1526" w:leader="none"/>
        </w:tabs>
        <w:ind w:left="0" w:right="0" w:firstLine="708"/>
        <w:jc w:val="center"/>
        <w:rPr>
          <w:b/>
          <w:b/>
        </w:rPr>
      </w:pPr>
      <w:r>
        <w:rPr>
          <w:b/>
        </w:rPr>
        <w:t>Статья 11.Ответственность за нарушение настоящих Правил</w:t>
      </w:r>
    </w:p>
    <w:p>
      <w:pPr>
        <w:pStyle w:val="Normal"/>
        <w:tabs>
          <w:tab w:val="left" w:pos="1526" w:leader="none"/>
        </w:tabs>
        <w:ind w:left="0" w:right="0" w:firstLine="708"/>
        <w:jc w:val="both"/>
        <w:rPr>
          <w:b/>
          <w:b/>
        </w:rPr>
      </w:pPr>
      <w:r>
        <w:rPr>
          <w:b/>
        </w:rPr>
      </w:r>
    </w:p>
    <w:p>
      <w:pPr>
        <w:pStyle w:val="Style21"/>
        <w:tabs>
          <w:tab w:val="left" w:pos="1526" w:leader="none"/>
        </w:tabs>
        <w:rPr/>
      </w:pPr>
      <w:r>
        <w:rPr>
          <w:b/>
          <w:bCs/>
          <w:sz w:val="24"/>
        </w:rPr>
        <w:t xml:space="preserve">11.1. </w:t>
      </w:r>
      <w:r>
        <w:rPr>
          <w:sz w:val="24"/>
        </w:rPr>
        <w:t>Ответственность за нарушение настоящих Правил осуществляется в соответствии с действующим законодательством Российской Федерации, Кодексом об административных правонарушениях Липецкой области.</w:t>
      </w:r>
    </w:p>
    <w:p>
      <w:pPr>
        <w:pStyle w:val="Style21"/>
        <w:tabs>
          <w:tab w:val="left" w:pos="1526" w:leader="none"/>
        </w:tabs>
        <w:rPr/>
      </w:pPr>
      <w:r>
        <w:rPr>
          <w:b/>
          <w:bCs/>
          <w:sz w:val="24"/>
        </w:rPr>
        <w:t>11.2.</w:t>
      </w:r>
      <w:r>
        <w:rPr>
          <w:sz w:val="24"/>
        </w:rPr>
        <w:t xml:space="preserve"> С выходом данных «Правил благоустройства территории населенных пунктов сельского поселения Введенский сельсовет Липецкого муниципального района Липецкой области» признать утратившие силу принятые Советом депутатов сельского поселения Введенский сельсовет решением № 80 от 21.06.2012 г. Правила содержания территорий и элементов внешнего благоустройства в черте сельского  поселения  Введенский сельсовет и принятые Советом депутатов сельского поселения Введенский сельсовет решением № 85 от 16.08.2012 г. Изменения в Правила содержания территорий и элементов внешнего благоустройства в черте сельского  поселения  Введенский сельсовет.</w:t>
      </w:r>
    </w:p>
    <w:p>
      <w:pPr>
        <w:pStyle w:val="ConsPlusNormal"/>
        <w:widowControl/>
        <w:numPr>
          <w:ilvl w:val="0"/>
          <w:numId w:val="0"/>
        </w:numPr>
        <w:ind w:left="0" w:right="0" w:firstLine="540"/>
        <w:jc w:val="center"/>
        <w:rPr>
          <w:rFonts w:ascii="Times New Roman" w:hAnsi="Times New Roman" w:cs="Times New Roman"/>
          <w:b/>
          <w:b/>
          <w:sz w:val="24"/>
          <w:szCs w:val="24"/>
        </w:rPr>
      </w:pPr>
      <w:r>
        <w:rPr>
          <w:rFonts w:cs="Times New Roman" w:ascii="Times New Roman" w:hAnsi="Times New Roman"/>
          <w:b/>
          <w:sz w:val="24"/>
          <w:szCs w:val="24"/>
        </w:rPr>
        <w:t>Статья 12. Вступление в силу настоящих Правил</w:t>
      </w:r>
    </w:p>
    <w:p>
      <w:pPr>
        <w:pStyle w:val="ConsPlusNormal"/>
        <w:widowControl/>
        <w:numPr>
          <w:ilvl w:val="0"/>
          <w:numId w:val="0"/>
        </w:numPr>
        <w:ind w:left="0" w:right="0"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t>Настоящие Правила вступают в силу со дня их официального обнародования.</w:t>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И. О. Главы сельского поселения </w:t>
      </w:r>
    </w:p>
    <w:p>
      <w:pPr>
        <w:pStyle w:val="ConsPlusNormal"/>
        <w:widowControl/>
        <w:ind w:left="0" w:right="0" w:hanging="0"/>
        <w:jc w:val="both"/>
        <w:rPr>
          <w:rFonts w:ascii="Times New Roman" w:hAnsi="Times New Roman" w:cs="Times New Roman"/>
          <w:sz w:val="24"/>
          <w:szCs w:val="24"/>
        </w:rPr>
      </w:pPr>
      <w:r>
        <w:rPr>
          <w:rFonts w:cs="Times New Roman" w:ascii="Times New Roman" w:hAnsi="Times New Roman"/>
          <w:sz w:val="24"/>
          <w:szCs w:val="24"/>
        </w:rPr>
        <w:t>Введенский сельсовет:                                                                                 О. В. Коростелева</w:t>
      </w:r>
    </w:p>
    <w:p>
      <w:pPr>
        <w:pStyle w:val="Normal"/>
        <w:rPr>
          <w:rFonts w:cs="Times New Roman"/>
          <w:sz w:val="24"/>
          <w:szCs w:val="24"/>
        </w:rPr>
      </w:pPr>
      <w:r>
        <w:rPr>
          <w:rFonts w:cs="Times New Roman"/>
          <w:sz w:val="24"/>
          <w:szCs w:val="24"/>
        </w:rPr>
      </w:r>
    </w:p>
    <w:p>
      <w:pPr>
        <w:pStyle w:val="3"/>
        <w:numPr>
          <w:ilvl w:val="2"/>
          <w:numId w:val="2"/>
        </w:numPr>
        <w:spacing w:lineRule="atLeast" w:line="264" w:before="0" w:after="0"/>
        <w:jc w:val="center"/>
        <w:rPr>
          <w:rFonts w:ascii="Arial" w:hAnsi="Arial" w:cs="Arial"/>
          <w:b w:val="false"/>
          <w:b w:val="false"/>
          <w:bCs w:val="false"/>
          <w:caps/>
          <w:color w:val="227FBC"/>
          <w:sz w:val="41"/>
          <w:szCs w:val="41"/>
        </w:rPr>
      </w:pPr>
      <w:r>
        <w:rPr>
          <w:rFonts w:cs="Arial" w:ascii="Arial" w:hAnsi="Arial"/>
          <w:b w:val="false"/>
          <w:bCs w:val="false"/>
          <w:caps/>
          <w:color w:val="227FBC"/>
          <w:sz w:val="41"/>
          <w:szCs w:val="41"/>
        </w:rPr>
      </w:r>
    </w:p>
    <w:p>
      <w:pPr>
        <w:pStyle w:val="3"/>
        <w:numPr>
          <w:ilvl w:val="2"/>
          <w:numId w:val="2"/>
        </w:numPr>
        <w:spacing w:lineRule="atLeast" w:line="264" w:before="0" w:after="0"/>
        <w:jc w:val="center"/>
        <w:rPr>
          <w:rFonts w:ascii="Arial" w:hAnsi="Arial" w:cs="Arial"/>
          <w:b w:val="false"/>
          <w:b w:val="false"/>
          <w:bCs w:val="false"/>
          <w:caps/>
          <w:color w:val="227FBC"/>
          <w:sz w:val="41"/>
          <w:szCs w:val="41"/>
        </w:rPr>
      </w:pPr>
      <w:r>
        <w:rPr>
          <w:rFonts w:cs="Arial" w:ascii="Arial" w:hAnsi="Arial"/>
          <w:b w:val="false"/>
          <w:bCs w:val="false"/>
          <w:caps/>
          <w:color w:val="227FBC"/>
          <w:sz w:val="41"/>
          <w:szCs w:val="41"/>
        </w:rPr>
      </w:r>
    </w:p>
    <w:p>
      <w:pPr>
        <w:pStyle w:val="3"/>
        <w:numPr>
          <w:ilvl w:val="2"/>
          <w:numId w:val="2"/>
        </w:numPr>
        <w:spacing w:lineRule="atLeast" w:line="264" w:before="0" w:after="0"/>
        <w:jc w:val="center"/>
        <w:rPr>
          <w:rFonts w:ascii="Arial" w:hAnsi="Arial" w:cs="Arial"/>
          <w:b w:val="false"/>
          <w:b w:val="false"/>
          <w:bCs w:val="false"/>
          <w:caps/>
          <w:color w:val="227FBC"/>
          <w:sz w:val="41"/>
          <w:szCs w:val="41"/>
        </w:rPr>
      </w:pPr>
      <w:r>
        <w:rPr>
          <w:rFonts w:cs="Arial" w:ascii="Arial" w:hAnsi="Arial"/>
          <w:b w:val="false"/>
          <w:bCs w:val="false"/>
          <w:caps/>
          <w:color w:val="227FBC"/>
          <w:sz w:val="41"/>
          <w:szCs w:val="41"/>
        </w:rPr>
      </w:r>
    </w:p>
    <w:p>
      <w:pPr>
        <w:pStyle w:val="3"/>
        <w:numPr>
          <w:ilvl w:val="2"/>
          <w:numId w:val="2"/>
        </w:numPr>
        <w:spacing w:lineRule="atLeast" w:line="264" w:before="0" w:after="0"/>
        <w:jc w:val="center"/>
        <w:rPr>
          <w:rFonts w:ascii="Arial" w:hAnsi="Arial" w:cs="Arial"/>
          <w:b w:val="false"/>
          <w:b w:val="false"/>
          <w:bCs w:val="false"/>
          <w:caps/>
          <w:color w:val="227FBC"/>
          <w:sz w:val="41"/>
          <w:szCs w:val="41"/>
        </w:rPr>
      </w:pPr>
      <w:r>
        <w:rPr>
          <w:rFonts w:cs="Arial" w:ascii="Arial" w:hAnsi="Arial"/>
          <w:b w:val="false"/>
          <w:bCs w:val="false"/>
          <w:caps/>
          <w:color w:val="227FBC"/>
          <w:sz w:val="41"/>
          <w:szCs w:val="41"/>
        </w:rPr>
      </w:r>
    </w:p>
    <w:p>
      <w:pPr>
        <w:pStyle w:val="ConsPlusTitle"/>
        <w:widowControl/>
        <w:numPr>
          <w:ilvl w:val="0"/>
          <w:numId w:val="0"/>
        </w:numPr>
        <w:jc w:val="center"/>
        <w:outlineLvl w:val="0"/>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13">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3ab4"/>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link w:val="10"/>
    <w:qFormat/>
    <w:rsid w:val="00243ab4"/>
    <w:pPr>
      <w:keepNext/>
      <w:ind w:firstLine="454"/>
      <w:jc w:val="both"/>
      <w:outlineLvl w:val="0"/>
    </w:pPr>
    <w:rPr>
      <w:rFonts w:ascii="13" w:hAnsi="13"/>
      <w:b/>
    </w:rPr>
  </w:style>
  <w:style w:type="paragraph" w:styleId="3">
    <w:name w:val="Heading 3"/>
    <w:basedOn w:val="Normal"/>
    <w:qFormat/>
    <w:pPr>
      <w:numPr>
        <w:ilvl w:val="2"/>
        <w:numId w:val="1"/>
      </w:numPr>
      <w:spacing w:before="280" w:after="280"/>
      <w:outlineLvl w:val="2"/>
      <w:outlineLvl w:val="2"/>
    </w:pPr>
    <w:rPr>
      <w:b/>
      <w:bCs/>
      <w:sz w:val="27"/>
      <w:szCs w:val="27"/>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43ab4"/>
    <w:rPr>
      <w:rFonts w:ascii="13" w:hAnsi="13" w:eastAsia="Times New Roman" w:cs="Times New Roman"/>
      <w:b/>
      <w:sz w:val="24"/>
      <w:szCs w:val="24"/>
      <w:lang w:eastAsia="ru-RU"/>
    </w:rPr>
  </w:style>
  <w:style w:type="character" w:styleId="Style12">
    <w:name w:val="Интернет-ссылка"/>
    <w:basedOn w:val="DefaultParagraphFont"/>
    <w:uiPriority w:val="99"/>
    <w:semiHidden/>
    <w:unhideWhenUsed/>
    <w:rsid w:val="00243ab4"/>
    <w:rPr>
      <w:color w:val="0000FF"/>
      <w:u w:val="single"/>
    </w:rPr>
  </w:style>
  <w:style w:type="character" w:styleId="Style13">
    <w:name w:val="Основной шрифт абзаца"/>
    <w:qFormat/>
    <w:rPr/>
  </w:style>
  <w:style w:type="character" w:styleId="Style14">
    <w:name w:val="Выделение жирным"/>
    <w:basedOn w:val="Style13"/>
    <w:qFormat/>
    <w:rPr>
      <w:b/>
      <w:bCs/>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Title" w:customStyle="1">
    <w:name w:val="ConsPlusTitle"/>
    <w:qFormat/>
    <w:rsid w:val="00243ab4"/>
    <w:pPr>
      <w:widowControl w:val="false"/>
      <w:bidi w:val="0"/>
      <w:spacing w:lineRule="auto" w:line="240" w:before="0" w:after="0"/>
      <w:jc w:val="left"/>
    </w:pPr>
    <w:rPr>
      <w:rFonts w:ascii="Times New Roman" w:hAnsi="Times New Roman" w:eastAsia="Times New Roman" w:cs="Times New Roman"/>
      <w:b/>
      <w:bCs/>
      <w:color w:val="00000A"/>
      <w:sz w:val="24"/>
      <w:szCs w:val="24"/>
      <w:lang w:val="ru-RU" w:eastAsia="ru-RU" w:bidi="ar-SA"/>
    </w:rPr>
  </w:style>
  <w:style w:type="paragraph" w:styleId="Style20">
    <w:name w:val="Subtitle"/>
    <w:basedOn w:val="Normal"/>
    <w:qFormat/>
    <w:pPr>
      <w:jc w:val="center"/>
    </w:pPr>
    <w:rPr>
      <w:rFonts w:eastAsia="Calibri"/>
      <w:b/>
      <w:bCs/>
    </w:rPr>
  </w:style>
  <w:style w:type="paragraph" w:styleId="ConsPlusNormal">
    <w:name w:val="ConsPlusNormal"/>
    <w:qFormat/>
    <w:pPr>
      <w:widowControl w:val="false"/>
      <w:suppressAutoHyphens w:val="true"/>
      <w:bidi w:val="0"/>
      <w:ind w:left="0" w:right="0" w:firstLine="720"/>
      <w:jc w:val="left"/>
    </w:pPr>
    <w:rPr>
      <w:rFonts w:ascii="Arial" w:hAnsi="Arial" w:eastAsia="Calibri" w:cs="Arial" w:eastAsiaTheme="minorHAnsi"/>
      <w:color w:val="00000A"/>
      <w:sz w:val="20"/>
      <w:szCs w:val="20"/>
      <w:lang w:val="ru-RU" w:eastAsia="zh-CN" w:bidi="ar-SA"/>
    </w:rPr>
  </w:style>
  <w:style w:type="paragraph" w:styleId="ListParagraph">
    <w:name w:val="List Paragraph"/>
    <w:basedOn w:val="Normal"/>
    <w:qFormat/>
    <w:pPr>
      <w:spacing w:lineRule="auto" w:line="276" w:before="0" w:after="200"/>
      <w:ind w:left="720" w:right="0" w:hanging="0"/>
      <w:contextualSpacing/>
    </w:pPr>
    <w:rPr>
      <w:rFonts w:ascii="Calibri" w:hAnsi="Calibri" w:cs="Calibri"/>
      <w:sz w:val="22"/>
      <w:szCs w:val="22"/>
    </w:rPr>
  </w:style>
  <w:style w:type="paragraph" w:styleId="Style13335512450000000608msonormal">
    <w:name w:val="style_13335512450000000608msonormal"/>
    <w:basedOn w:val="Normal"/>
    <w:qFormat/>
    <w:pPr>
      <w:spacing w:before="280" w:after="280"/>
    </w:pPr>
    <w:rPr>
      <w:rFonts w:eastAsia="Calibri"/>
    </w:rPr>
  </w:style>
  <w:style w:type="paragraph" w:styleId="Style21">
    <w:name w:val="Body Text Indent"/>
    <w:basedOn w:val="Normal"/>
    <w:pPr>
      <w:spacing w:before="0" w:after="120"/>
      <w:ind w:left="283" w:right="0" w:hanging="0"/>
    </w:pPr>
    <w:rPr>
      <w:rFonts w:eastAsia="Calibri"/>
      <w:sz w:val="28"/>
    </w:rPr>
  </w:style>
  <w:style w:type="paragraph" w:styleId="Style13335512450000000608a">
    <w:name w:val="style_13335512450000000608a"/>
    <w:basedOn w:val="Normal"/>
    <w:qFormat/>
    <w:pPr>
      <w:spacing w:before="280" w:after="280"/>
    </w:pPr>
    <w:rPr>
      <w:rFonts w:eastAsia="Calibri"/>
    </w:rPr>
  </w:style>
  <w:style w:type="paragraph" w:styleId="31">
    <w:name w:val="Основной текст с отступом 3"/>
    <w:basedOn w:val="Normal"/>
    <w:qFormat/>
    <w:pPr>
      <w:spacing w:before="0" w:after="120"/>
      <w:ind w:left="283" w:right="0" w:hanging="0"/>
    </w:pPr>
    <w:rPr>
      <w:rFonts w:eastAsia="Calibri"/>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Application>LibreOffice/5.3.3.2$Windows_x86 LibreOffice_project/3d9a8b4b4e538a85e0782bd6c2d430bafe583448</Application>
  <Pages>14</Pages>
  <Words>4984</Words>
  <Characters>35256</Characters>
  <CharactersWithSpaces>40219</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2012-05-03T13:15:00Z</dcterms:created>
  <dc:creator>User</dc:creator>
  <dc:description/>
  <dc:language>ru-RU</dc:language>
  <cp:lastModifiedBy/>
  <cp:lastPrinted>2017-10-30T11:21:05Z</cp:lastPrinted>
  <dcterms:modified xsi:type="dcterms:W3CDTF">2017-10-30T11:21:32Z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