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7" w:rsidRDefault="008840D7" w:rsidP="009261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840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BFD145" wp14:editId="2ECC3AD4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АДМИНИСТРАЦИЯ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СЕЛЬСКОГО ПОСЕЛЕНИЯ ВВЕДЕНСКИЙ СЕЛЬСОВЕТ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ЛИПЕЦКОГО МУНИЦИПАЛЬНОГО РАЙОНА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ЛИПЕЦКОЙ ОБЛАСТИ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8840D7" w:rsidRPr="008840D7" w:rsidRDefault="008840D7" w:rsidP="009261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40D7" w:rsidRPr="008840D7" w:rsidRDefault="008840D7" w:rsidP="009261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840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05.05.2022 года                                                                                                   № 62</w:t>
      </w:r>
    </w:p>
    <w:p w:rsidR="008840D7" w:rsidRPr="008840D7" w:rsidRDefault="008840D7" w:rsidP="009261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9261B6" w:rsidRPr="009261B6" w:rsidRDefault="009261B6" w:rsidP="009261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Об утверждении Порядка </w:t>
      </w:r>
      <w:r w:rsidRPr="008840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направления информации об осуществлении анализа расходов муниципальных служащих администрации сельского поселения Введенский сельсовет Липецкого муниципального района Липецкой области, а также их супругов и несовершеннолетних детей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884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Федеральными законами от 02.03.2007№ 25-ФЗ «О муниципальной службе в Российской Федерации», от 25.12.2008 N 273-ФЗ "О противодействии коррупции", от 03.12.2012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02.04.2013 N 310 "О мерах по реализации отдельных положений Федерального закона "О контроле за соответствием расходов лиц</w:t>
      </w:r>
      <w:proofErr w:type="gramEnd"/>
      <w:r w:rsidRPr="00884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замещающих государственные должности, и иных лиц их доходам", Законом Липецкой области от 02.07.2007 N 68-ОЗ "О правовом регулировании вопросов муниципальной службы Липецкой области"</w:t>
      </w: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84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сельского поселения Введенский сельсовет Липецкого муниципального района Липецкой области, </w:t>
      </w: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сельского поселения Введенский сельсовет Липецкого муниципального района Липецкой области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61B6" w:rsidRPr="009261B6" w:rsidRDefault="009261B6" w:rsidP="0092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884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Порядок </w:t>
      </w:r>
      <w:r w:rsidRPr="00884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направления информации об осуществлении анализа расходов муниципальных служащих администрации сельского поселения Введенский сельсовет Липецкого муниципального района Липецкой области, а также их супругов и несовершеннолетних детей </w:t>
      </w: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 1.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на официальном сайте администрации сельского поселения Введенский сельсовет Липецкого муниципального района в информационно-телекоммуникационной сети "Интернет".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постановление вступает в силу со дня его официального обнародования.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61B6" w:rsidRPr="008840D7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61B6" w:rsidRPr="008840D7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1B6" w:rsidRPr="008840D7" w:rsidRDefault="009261B6" w:rsidP="0092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 </w:t>
      </w:r>
    </w:p>
    <w:p w:rsidR="009261B6" w:rsidRPr="009261B6" w:rsidRDefault="009261B6" w:rsidP="008F5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Введенский сельсовет</w:t>
      </w:r>
      <w:r w:rsidRPr="00884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</w:t>
      </w: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Н.В. Мартынова</w:t>
      </w:r>
    </w:p>
    <w:p w:rsidR="009261B6" w:rsidRPr="009261B6" w:rsidRDefault="009261B6" w:rsidP="00926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8840D7" w:rsidRPr="00CF6487" w:rsidRDefault="009261B6" w:rsidP="00926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 к постановлению администрации </w:t>
      </w:r>
    </w:p>
    <w:p w:rsidR="009261B6" w:rsidRPr="009261B6" w:rsidRDefault="009261B6" w:rsidP="00926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Введенский сельсовет от </w:t>
      </w:r>
      <w:r w:rsidR="00CF64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05.05</w:t>
      </w:r>
      <w:r w:rsidRPr="0092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.2022 г. № </w:t>
      </w:r>
      <w:r w:rsidR="00CF64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</w:t>
      </w:r>
    </w:p>
    <w:p w:rsidR="009261B6" w:rsidRPr="008840D7" w:rsidRDefault="009261B6" w:rsidP="0013507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4B57" w:rsidRPr="008840D7" w:rsidRDefault="009A4B57" w:rsidP="0013507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 w:rsidRPr="008840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135076" w:rsidRPr="008840D7" w:rsidRDefault="00135076" w:rsidP="0013507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40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направления информации об осуществлении </w:t>
      </w:r>
      <w:r w:rsidR="009A4B57" w:rsidRPr="008840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анализа</w:t>
      </w:r>
      <w:r w:rsidRPr="008840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расход</w:t>
      </w:r>
      <w:r w:rsidR="009A4B57" w:rsidRPr="008840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</w:t>
      </w:r>
      <w:r w:rsidRPr="008840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муниципальных служащих администрации сельского поселения </w:t>
      </w:r>
      <w:r w:rsidR="009A4B57" w:rsidRPr="008840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Введенский сельсовет Липецкого муниципального </w:t>
      </w:r>
      <w:r w:rsidRPr="008840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района</w:t>
      </w:r>
      <w:r w:rsidR="009A4B57" w:rsidRPr="008840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Липецкой области</w:t>
      </w:r>
      <w:r w:rsidRPr="008840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а также их супругов и несовершеннолетних детей</w:t>
      </w:r>
    </w:p>
    <w:bookmarkEnd w:id="0"/>
    <w:p w:rsidR="009A4B57" w:rsidRPr="008840D7" w:rsidRDefault="009A4B57" w:rsidP="0013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B57" w:rsidRPr="008840D7" w:rsidRDefault="009A4B57" w:rsidP="0013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8840D7">
        <w:rPr>
          <w:color w:val="000000"/>
          <w:sz w:val="26"/>
          <w:szCs w:val="26"/>
        </w:rPr>
        <w:t>Настоящий порядок разработан на основании Федерального закона </w:t>
      </w:r>
      <w:r w:rsidRPr="008840D7">
        <w:rPr>
          <w:color w:val="000000"/>
          <w:sz w:val="26"/>
          <w:szCs w:val="26"/>
        </w:rPr>
        <w:t xml:space="preserve">от 02.03.2007№ 25-ФЗ «О муниципальной службе в Российской Федерации», </w:t>
      </w:r>
      <w:hyperlink r:id="rId6" w:tgtFrame="_blank" w:history="1">
        <w:r w:rsidRPr="008840D7">
          <w:rPr>
            <w:rStyle w:val="internetlink"/>
            <w:color w:val="0000FF"/>
            <w:sz w:val="26"/>
            <w:szCs w:val="26"/>
          </w:rPr>
          <w:t>от 25.12.2008 N 273-ФЗ</w:t>
        </w:r>
      </w:hyperlink>
      <w:r w:rsidRPr="008840D7">
        <w:rPr>
          <w:color w:val="000000"/>
          <w:sz w:val="26"/>
          <w:szCs w:val="26"/>
        </w:rPr>
        <w:t> "О противодействии коррупции", Федерального закона </w:t>
      </w:r>
      <w:hyperlink r:id="rId7" w:tgtFrame="_blank" w:history="1">
        <w:r w:rsidRPr="008840D7">
          <w:rPr>
            <w:rStyle w:val="internetlink"/>
            <w:color w:val="0000FF"/>
            <w:sz w:val="26"/>
            <w:szCs w:val="26"/>
          </w:rPr>
          <w:t>от 03.12.2012 N 230-ФЗ</w:t>
        </w:r>
      </w:hyperlink>
      <w:r w:rsidRPr="008840D7">
        <w:rPr>
          <w:color w:val="000000"/>
          <w:sz w:val="26"/>
          <w:szCs w:val="26"/>
        </w:rPr>
        <w:t> "О контроле за соответствием расходов лиц, замещающих государственные должности, и иных лиц их доходам", Указа Президента Российской Федерации </w:t>
      </w:r>
      <w:hyperlink r:id="rId8" w:tgtFrame="_blank" w:history="1">
        <w:r w:rsidRPr="008840D7">
          <w:rPr>
            <w:rStyle w:val="internetlink"/>
            <w:color w:val="0000FF"/>
            <w:sz w:val="26"/>
            <w:szCs w:val="26"/>
          </w:rPr>
          <w:t>от 02.04.2013 N 310</w:t>
        </w:r>
      </w:hyperlink>
      <w:r w:rsidRPr="008840D7">
        <w:rPr>
          <w:color w:val="000000"/>
          <w:sz w:val="26"/>
          <w:szCs w:val="26"/>
        </w:rPr>
        <w:t> "О мерах по реализации отдельных положений Федерального закона "О</w:t>
      </w:r>
      <w:proofErr w:type="gramEnd"/>
      <w:r w:rsidRPr="008840D7">
        <w:rPr>
          <w:color w:val="000000"/>
          <w:sz w:val="26"/>
          <w:szCs w:val="26"/>
        </w:rPr>
        <w:t xml:space="preserve"> </w:t>
      </w:r>
      <w:proofErr w:type="gramStart"/>
      <w:r w:rsidRPr="008840D7">
        <w:rPr>
          <w:color w:val="000000"/>
          <w:sz w:val="26"/>
          <w:szCs w:val="26"/>
        </w:rPr>
        <w:t>контроле за соответствием расходов лиц, замещающих государственные должности, и иных лиц их доходам", Закона Липецкой области </w:t>
      </w:r>
      <w:hyperlink r:id="rId9" w:tgtFrame="_blank" w:history="1">
        <w:r w:rsidRPr="008840D7">
          <w:rPr>
            <w:rStyle w:val="internetlink"/>
            <w:color w:val="0000FF"/>
            <w:sz w:val="26"/>
            <w:szCs w:val="26"/>
          </w:rPr>
          <w:t>от 02.07.2007 N 68-ОЗ</w:t>
        </w:r>
      </w:hyperlink>
      <w:r w:rsidRPr="008840D7">
        <w:rPr>
          <w:color w:val="000000"/>
          <w:sz w:val="26"/>
          <w:szCs w:val="26"/>
        </w:rPr>
        <w:t> "О правовом регулировании вопросов муниципальной службы Липецкой области" и устанавливает Порядок направления информации о совершении лицом, замещающим муниципальную должность или должность муниципальной службы, его супругой (супругом) и (или) несовершеннолетними детьми в течение отчетного периода сделки по приобретению земельного участка, другого</w:t>
      </w:r>
      <w:proofErr w:type="gramEnd"/>
      <w:r w:rsidRPr="008840D7">
        <w:rPr>
          <w:color w:val="000000"/>
          <w:sz w:val="26"/>
          <w:szCs w:val="26"/>
        </w:rPr>
        <w:t xml:space="preserve"> </w:t>
      </w:r>
      <w:proofErr w:type="gramStart"/>
      <w:r w:rsidRPr="008840D7">
        <w:rPr>
          <w:color w:val="000000"/>
          <w:sz w:val="26"/>
          <w:szCs w:val="26"/>
        </w:rPr>
        <w:t>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 (далее - Информация).</w:t>
      </w:r>
      <w:proofErr w:type="gramEnd"/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8840D7">
        <w:rPr>
          <w:color w:val="000000"/>
          <w:sz w:val="26"/>
          <w:szCs w:val="26"/>
        </w:rPr>
        <w:t>Лицо, замещающее муниципальную должность или должность муниципальной службы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</w:t>
      </w:r>
      <w:proofErr w:type="gramEnd"/>
      <w:r w:rsidRPr="008840D7">
        <w:rPr>
          <w:color w:val="000000"/>
          <w:sz w:val="26"/>
          <w:szCs w:val="26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совершена сделка.</w:t>
      </w: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40D7">
        <w:rPr>
          <w:color w:val="000000"/>
          <w:sz w:val="26"/>
          <w:szCs w:val="26"/>
        </w:rPr>
        <w:t>Сведения о расходах представляются в случае, если:</w:t>
      </w: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40D7">
        <w:rPr>
          <w:color w:val="000000"/>
          <w:sz w:val="26"/>
          <w:szCs w:val="26"/>
        </w:rPr>
        <w:t>- сделка совершена в отчетный период;</w:t>
      </w: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40D7">
        <w:rPr>
          <w:color w:val="000000"/>
          <w:sz w:val="26"/>
          <w:szCs w:val="26"/>
        </w:rPr>
        <w:t>- сумма одной (каждой) сделки превышает общий доход муниципального служащего и его супруги (супруга) за три последних года, предшествующих совершению сделки (далее - общий доход).</w:t>
      </w: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40D7">
        <w:rPr>
          <w:color w:val="000000"/>
          <w:sz w:val="26"/>
          <w:szCs w:val="26"/>
        </w:rPr>
        <w:t>Ответственность за определение наличия превышения между суммой сделки над общим доходом муниципального служащего (работника) и его супруги (супруга) за три последних года, предшествующих совершению сделки, и размера указанного превышения возлагается на лицо, замещающее муниципальную должность или должность муниципальной службы (работника).</w:t>
      </w: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8840D7">
        <w:rPr>
          <w:color w:val="000000"/>
          <w:sz w:val="26"/>
          <w:szCs w:val="26"/>
        </w:rPr>
        <w:lastRenderedPageBreak/>
        <w:t>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Федерального закона </w:t>
      </w:r>
      <w:hyperlink r:id="rId10" w:tgtFrame="_blank" w:history="1">
        <w:r w:rsidRPr="008840D7">
          <w:rPr>
            <w:rStyle w:val="internetlink"/>
            <w:color w:val="0000FF"/>
            <w:sz w:val="26"/>
            <w:szCs w:val="26"/>
          </w:rPr>
          <w:t>от 03.12.2012 N 230-ФЗ</w:t>
        </w:r>
      </w:hyperlink>
      <w:r w:rsidRPr="008840D7">
        <w:rPr>
          <w:color w:val="000000"/>
          <w:sz w:val="26"/>
          <w:szCs w:val="26"/>
        </w:rPr>
        <w:t> "О контроле за соответствием расходов лиц, замещающих государственные должности, и иных лиц их доходам", а также за расходами его супруги (супруга) и несовершеннолетних детей является достаточная информация о том, что данным</w:t>
      </w:r>
      <w:proofErr w:type="gramEnd"/>
      <w:r w:rsidRPr="008840D7">
        <w:rPr>
          <w:color w:val="000000"/>
          <w:sz w:val="26"/>
          <w:szCs w:val="26"/>
        </w:rPr>
        <w:t xml:space="preserve"> </w:t>
      </w:r>
      <w:proofErr w:type="gramStart"/>
      <w:r w:rsidRPr="008840D7">
        <w:rPr>
          <w:color w:val="000000"/>
          <w:sz w:val="26"/>
          <w:szCs w:val="26"/>
        </w:rPr>
        <w:t>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8840D7">
        <w:rPr>
          <w:color w:val="000000"/>
          <w:sz w:val="26"/>
          <w:szCs w:val="26"/>
        </w:rPr>
        <w:t>Указанная информация о совершении лицом, замещающим муниципальную должность или должность муниципальной службы, его супругой (супругом) и (или) несовершеннолетними детьми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</w:t>
      </w:r>
      <w:proofErr w:type="gramEnd"/>
      <w:r w:rsidRPr="008840D7">
        <w:rPr>
          <w:color w:val="000000"/>
          <w:sz w:val="26"/>
          <w:szCs w:val="26"/>
        </w:rPr>
        <w:t xml:space="preserve"> (</w:t>
      </w:r>
      <w:proofErr w:type="gramStart"/>
      <w:r w:rsidRPr="008840D7">
        <w:rPr>
          <w:color w:val="000000"/>
          <w:sz w:val="26"/>
          <w:szCs w:val="26"/>
        </w:rPr>
        <w:t>супруга) за три последних года, предшествующих отчетному в периоду в письменной форме может быть представлена в управление, определенное администрацией Липецкой области (далее - орган по вопросам противодействия коррупции).</w:t>
      </w:r>
      <w:proofErr w:type="gramEnd"/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40D7">
        <w:rPr>
          <w:color w:val="000000"/>
          <w:sz w:val="26"/>
          <w:szCs w:val="26"/>
        </w:rPr>
        <w:t xml:space="preserve">Принятию решения о проведении </w:t>
      </w:r>
      <w:proofErr w:type="gramStart"/>
      <w:r w:rsidRPr="008840D7">
        <w:rPr>
          <w:color w:val="000000"/>
          <w:sz w:val="26"/>
          <w:szCs w:val="26"/>
        </w:rPr>
        <w:t>контроля за</w:t>
      </w:r>
      <w:proofErr w:type="gramEnd"/>
      <w:r w:rsidRPr="008840D7">
        <w:rPr>
          <w:color w:val="000000"/>
          <w:sz w:val="26"/>
          <w:szCs w:val="26"/>
        </w:rPr>
        <w:t xml:space="preserve"> расходами и направлению информации в орган по вопросам противодействия коррупции должен предшествовать анализ кадровым подразделением представленных служащим справок о доходах, расходах за 3 года, а также приложенных к ним копий документов, являющихся законным основанием для возникновения права на вышеуказанное имущество.</w:t>
      </w: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40D7">
        <w:rPr>
          <w:color w:val="000000"/>
          <w:sz w:val="26"/>
          <w:szCs w:val="26"/>
        </w:rPr>
        <w:t>Информация направляется в орган по вопросам противодействия коррупции в случае:</w:t>
      </w: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40D7">
        <w:rPr>
          <w:color w:val="000000"/>
          <w:sz w:val="26"/>
          <w:szCs w:val="26"/>
        </w:rPr>
        <w:t>- выявления несоответствия указанных в справках за соответствующие периоды сведений о полученных доходах, под которыми в данном случае следует понимать любые средства, приобретенные законным путем;</w:t>
      </w: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40D7">
        <w:rPr>
          <w:color w:val="000000"/>
          <w:sz w:val="26"/>
          <w:szCs w:val="26"/>
        </w:rPr>
        <w:t>- имеющейся информации о сокрытии приобретенных объектов имущества, об очевидном занижении стоимости такого имущества либо о завышении (фиктивном получении) сумм доходов.</w:t>
      </w: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40D7">
        <w:rPr>
          <w:color w:val="000000"/>
          <w:sz w:val="26"/>
          <w:szCs w:val="26"/>
        </w:rPr>
        <w:t>Информация предоставляется в орган по вопросам противодействия коррупции после окончания срока, который установлен для подачи сведений о доходах.</w:t>
      </w: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8840D7">
        <w:rPr>
          <w:color w:val="000000"/>
          <w:sz w:val="26"/>
          <w:szCs w:val="26"/>
        </w:rPr>
        <w:t>К информации прилагается копия договора или иного документа о приобретении права собственности, а также документы, подтверждающие источник получения средств, за счет которых приобретено имущество, ценные бумаги, акции (доли участия, паи в уставных (складочных) капиталах организаций), цифровые финансовые активы, цифровая валюты на общую сумму, превышающую общий доход муниципального служащего и его супруги (супруга) за три последних года, предшествующих отчетному в периоду.</w:t>
      </w:r>
      <w:proofErr w:type="gramEnd"/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8840D7">
        <w:rPr>
          <w:color w:val="000000"/>
          <w:sz w:val="26"/>
          <w:szCs w:val="26"/>
        </w:rPr>
        <w:lastRenderedPageBreak/>
        <w:t>Решение об осуществлении контроля за расходами муниципального служащего, а также за расходами его супруги (супруга) и несовершеннолетних детей принимается главой администрации области в течение пяти рабочих дней с момента поступления достаточной информации, представленной лицами, указанными в части 1 статьи 4 Федерального закона </w:t>
      </w:r>
      <w:hyperlink r:id="rId11" w:tgtFrame="_blank" w:history="1">
        <w:r w:rsidRPr="008840D7">
          <w:rPr>
            <w:rStyle w:val="internetlink"/>
            <w:color w:val="0000FF"/>
            <w:sz w:val="26"/>
            <w:szCs w:val="26"/>
          </w:rPr>
          <w:t>от 03.12.2012 N 230-ФЗ</w:t>
        </w:r>
      </w:hyperlink>
      <w:r w:rsidRPr="008840D7">
        <w:rPr>
          <w:color w:val="000000"/>
          <w:sz w:val="26"/>
          <w:szCs w:val="26"/>
        </w:rPr>
        <w:t> "О контроле за соответствием расходов лиц, замещающих государственные должности, и иных лиц их доходам</w:t>
      </w:r>
      <w:proofErr w:type="gramEnd"/>
      <w:r w:rsidRPr="008840D7">
        <w:rPr>
          <w:color w:val="000000"/>
          <w:sz w:val="26"/>
          <w:szCs w:val="26"/>
        </w:rPr>
        <w:t>", отдельно в отношении каждого такого лица, оформляется распоряжением главы администрации Липецкой области и в тот же день направляется в орган по вопросам противодействия коррупции.</w:t>
      </w:r>
    </w:p>
    <w:p w:rsidR="009A4B57" w:rsidRPr="008840D7" w:rsidRDefault="009A4B57" w:rsidP="009A4B57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8840D7">
        <w:rPr>
          <w:color w:val="000000"/>
          <w:sz w:val="26"/>
          <w:szCs w:val="26"/>
        </w:rPr>
        <w:t>Глава администрации Липецкой области в течение трех рабочих дней уведомляет о принятом решении лиц, указанных в части 1 статьи 4 Федерального закона </w:t>
      </w:r>
      <w:hyperlink r:id="rId12" w:tgtFrame="_blank" w:history="1">
        <w:r w:rsidRPr="008840D7">
          <w:rPr>
            <w:rStyle w:val="internetlink"/>
            <w:color w:val="0000FF"/>
            <w:sz w:val="26"/>
            <w:szCs w:val="26"/>
          </w:rPr>
          <w:t>от 03.12.2012 N 230-ФЗ</w:t>
        </w:r>
      </w:hyperlink>
      <w:r w:rsidRPr="008840D7">
        <w:rPr>
          <w:color w:val="000000"/>
          <w:sz w:val="26"/>
          <w:szCs w:val="26"/>
        </w:rPr>
        <w:t> "О контроле за соответствием расходов лиц, замещающих государственные должности, и иных лиц их доходам", представивших достаточную информацию, явившуюся основанием для осуществления контроля, и представителя нанимателя муниципального служащего.</w:t>
      </w:r>
      <w:proofErr w:type="gramEnd"/>
    </w:p>
    <w:p w:rsidR="009A4B57" w:rsidRPr="008840D7" w:rsidRDefault="009A4B57" w:rsidP="0013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5076" w:rsidRPr="008840D7" w:rsidRDefault="00135076" w:rsidP="0013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5076" w:rsidRPr="008840D7" w:rsidRDefault="00135076" w:rsidP="0013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44FF8" w:rsidRPr="008840D7" w:rsidRDefault="00144FF8">
      <w:pPr>
        <w:rPr>
          <w:rFonts w:ascii="Times New Roman" w:hAnsi="Times New Roman" w:cs="Times New Roman"/>
          <w:sz w:val="26"/>
          <w:szCs w:val="26"/>
        </w:rPr>
      </w:pPr>
    </w:p>
    <w:sectPr w:rsidR="00144FF8" w:rsidRPr="0088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86"/>
    <w:rsid w:val="00135076"/>
    <w:rsid w:val="00144FF8"/>
    <w:rsid w:val="00632FBA"/>
    <w:rsid w:val="006B1C86"/>
    <w:rsid w:val="008840D7"/>
    <w:rsid w:val="008F5170"/>
    <w:rsid w:val="009261B6"/>
    <w:rsid w:val="009A4B57"/>
    <w:rsid w:val="00C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A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9A4B57"/>
  </w:style>
  <w:style w:type="paragraph" w:styleId="a3">
    <w:name w:val="Balloon Text"/>
    <w:basedOn w:val="a"/>
    <w:link w:val="a4"/>
    <w:uiPriority w:val="99"/>
    <w:semiHidden/>
    <w:unhideWhenUsed/>
    <w:rsid w:val="0088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A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9A4B57"/>
  </w:style>
  <w:style w:type="paragraph" w:styleId="a3">
    <w:name w:val="Balloon Text"/>
    <w:basedOn w:val="a"/>
    <w:link w:val="a4"/>
    <w:uiPriority w:val="99"/>
    <w:semiHidden/>
    <w:unhideWhenUsed/>
    <w:rsid w:val="0088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2DDF1899-5A4F-48CC-ADF4-80EE695058E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23BFA9AF-B847-4F54-8403-F2E327C4305A" TargetMode="External"/><Relationship Id="rId12" Type="http://schemas.openxmlformats.org/officeDocument/2006/relationships/hyperlink" Target="http://pravo-search.minjust.ru:8080/bigs/showDocument.html?id=23BFA9AF-B847-4F54-8403-F2E327C430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AA48369-618A-4BB4-B4B8-AE15F2B7EBF6" TargetMode="External"/><Relationship Id="rId11" Type="http://schemas.openxmlformats.org/officeDocument/2006/relationships/hyperlink" Target="http://pravo-search.minjust.ru:8080/bigs/showDocument.html?id=23BFA9AF-B847-4F54-8403-F2E327C4305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ravo-search.minjust.ru:8080/bigs/showDocument.html?id=23BFA9AF-B847-4F54-8403-F2E327C430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5B1665D7-9FFD-4D95-855E-DC9FC90A92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2022-05-06T08:07:00Z</cp:lastPrinted>
  <dcterms:created xsi:type="dcterms:W3CDTF">2022-05-06T10:27:00Z</dcterms:created>
  <dcterms:modified xsi:type="dcterms:W3CDTF">2022-05-06T10:27:00Z</dcterms:modified>
</cp:coreProperties>
</file>